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A21A" w14:textId="2B58BF19" w:rsidR="00044FDA" w:rsidRDefault="005F4A60" w:rsidP="57BE7D8C">
      <w:pPr>
        <w:pStyle w:val="Title"/>
        <w:jc w:val="center"/>
        <w:rPr>
          <w:rFonts w:ascii="Calibri Light" w:hAnsi="Calibri Light"/>
          <w:b/>
          <w:bCs/>
        </w:rPr>
      </w:pPr>
      <w:r>
        <w:t>TEP1601: Equity, Diversity &amp; Inclusivity within Engineering Contexts</w:t>
      </w:r>
    </w:p>
    <w:p w14:paraId="097DF52D" w14:textId="77777777" w:rsidR="004F7339" w:rsidRDefault="004F7339" w:rsidP="57BE7D8C">
      <w:bookmarkStart w:id="0" w:name="_Toc825026374"/>
    </w:p>
    <w:p w14:paraId="45F134FF" w14:textId="0D9D3E1B" w:rsidR="57BE7D8C" w:rsidRDefault="538D2EA6" w:rsidP="4DA70460">
      <w:pPr>
        <w:pStyle w:val="Heading1"/>
        <w:jc w:val="center"/>
        <w:rPr>
          <w:rFonts w:ascii="Calibri Light" w:eastAsia="MS Gothic" w:hAnsi="Calibri Light" w:cs="Times New Roman"/>
        </w:rPr>
      </w:pPr>
      <w:r>
        <w:t xml:space="preserve">Tentative </w:t>
      </w:r>
      <w:r w:rsidR="4D8D076B">
        <w:t>Course Outline</w:t>
      </w:r>
      <w:r w:rsidR="4D8D076B" w:rsidRPr="4DA70460">
        <w:rPr>
          <w:vertAlign w:val="superscript"/>
        </w:rPr>
        <w:footnoteReference w:id="2"/>
      </w:r>
      <w:r w:rsidR="4D8D076B" w:rsidRPr="178892AD">
        <w:rPr>
          <w:vertAlign w:val="superscript"/>
        </w:rPr>
        <w:t xml:space="preserve"> </w:t>
      </w:r>
      <w:bookmarkEnd w:id="0"/>
    </w:p>
    <w:p w14:paraId="179AD2FF" w14:textId="0B7F9ACE" w:rsidR="005F4A60" w:rsidRDefault="005F4A60" w:rsidP="57BE7D8C">
      <w:pPr>
        <w:pStyle w:val="Heading2"/>
        <w:rPr>
          <w:rFonts w:ascii="Calibri Light" w:hAnsi="Calibri Light"/>
          <w:b/>
          <w:bCs/>
        </w:rPr>
      </w:pPr>
      <w:bookmarkStart w:id="1" w:name="_Toc577467411"/>
      <w:r>
        <w:t>Course Instructors</w:t>
      </w:r>
      <w:bookmarkEnd w:id="1"/>
    </w:p>
    <w:p w14:paraId="26FCADD1" w14:textId="27663716" w:rsidR="57BE7D8C" w:rsidRDefault="57BE7D8C" w:rsidP="57BE7D8C">
      <w:pPr>
        <w:pStyle w:val="NoSpacing"/>
        <w:rPr>
          <w:lang w:eastAsia="en-CA"/>
        </w:rPr>
      </w:pPr>
    </w:p>
    <w:p w14:paraId="4DDAE9C3" w14:textId="77777777" w:rsidR="005F4A60" w:rsidRPr="00267ABD" w:rsidRDefault="005F4A60" w:rsidP="005F4A60">
      <w:pPr>
        <w:pStyle w:val="NoSpacing"/>
        <w:rPr>
          <w:lang w:eastAsia="en-CA"/>
        </w:rPr>
      </w:pPr>
      <w:r w:rsidRPr="4415292C">
        <w:rPr>
          <w:lang w:eastAsia="en-CA"/>
        </w:rPr>
        <w:t>Dr. Mikhail V. Burke</w:t>
      </w:r>
    </w:p>
    <w:p w14:paraId="6246BFFE" w14:textId="198FE02A" w:rsidR="005F4A60" w:rsidRPr="009F7EF0" w:rsidRDefault="005F4A60" w:rsidP="005F4A60">
      <w:pPr>
        <w:pStyle w:val="NoSpacing"/>
        <w:rPr>
          <w:b/>
          <w:bCs/>
          <w:lang w:eastAsia="en-CA"/>
        </w:rPr>
      </w:pPr>
      <w:r w:rsidRPr="57BE7D8C">
        <w:rPr>
          <w:lang w:eastAsia="en-CA"/>
        </w:rPr>
        <w:t xml:space="preserve">Associate Director, Access </w:t>
      </w:r>
      <w:r w:rsidR="08048A12" w:rsidRPr="57BE7D8C">
        <w:rPr>
          <w:lang w:eastAsia="en-CA"/>
        </w:rPr>
        <w:t xml:space="preserve">&amp; </w:t>
      </w:r>
      <w:r w:rsidRPr="57BE7D8C">
        <w:rPr>
          <w:lang w:eastAsia="en-CA"/>
        </w:rPr>
        <w:t xml:space="preserve">Inclusive Pedagogy </w:t>
      </w:r>
    </w:p>
    <w:p w14:paraId="4F407187" w14:textId="03454E76" w:rsidR="005F4A60" w:rsidRDefault="0009346A" w:rsidP="005F4A60">
      <w:pPr>
        <w:pStyle w:val="NoSpacing"/>
        <w:rPr>
          <w:lang w:eastAsia="en-CA"/>
        </w:rPr>
      </w:pPr>
      <w:r>
        <w:rPr>
          <w:lang w:eastAsia="en-CA"/>
        </w:rPr>
        <w:t>ISTEP + DIP</w:t>
      </w:r>
      <w:r w:rsidR="000D556E">
        <w:rPr>
          <w:lang w:eastAsia="en-CA"/>
        </w:rPr>
        <w:t>, FASE</w:t>
      </w:r>
    </w:p>
    <w:p w14:paraId="3D6B063B" w14:textId="6D720D30" w:rsidR="005F4A60" w:rsidRDefault="005F4A60" w:rsidP="00342DEB">
      <w:pPr>
        <w:pStyle w:val="NoSpacing"/>
        <w:rPr>
          <w:rStyle w:val="Hyperlink"/>
          <w:rFonts w:cstheme="minorBidi"/>
          <w:lang w:eastAsia="en-CA"/>
        </w:rPr>
      </w:pPr>
      <w:r w:rsidRPr="4415292C">
        <w:rPr>
          <w:lang w:eastAsia="en-CA"/>
        </w:rPr>
        <w:t xml:space="preserve">Email: </w:t>
      </w:r>
      <w:hyperlink r:id="rId7" w:history="1">
        <w:r w:rsidR="000D556E" w:rsidRPr="00054895">
          <w:rPr>
            <w:rStyle w:val="Hyperlink"/>
            <w:rFonts w:cstheme="minorBidi"/>
            <w:lang w:eastAsia="en-CA"/>
          </w:rPr>
          <w:t>mikhail.burke@utoronto.ca</w:t>
        </w:r>
      </w:hyperlink>
    </w:p>
    <w:p w14:paraId="0B5316EC" w14:textId="556C56F7" w:rsidR="00342DEB" w:rsidRDefault="00342DEB" w:rsidP="00342DEB">
      <w:pPr>
        <w:pStyle w:val="NoSpacing"/>
        <w:rPr>
          <w:lang w:eastAsia="en-CA"/>
        </w:rPr>
      </w:pPr>
    </w:p>
    <w:p w14:paraId="37FDA5E3" w14:textId="0C2D9F37" w:rsidR="4564DB82" w:rsidRDefault="4564DB82" w:rsidP="57BE7D8C">
      <w:pPr>
        <w:pStyle w:val="NoSpacing"/>
        <w:rPr>
          <w:lang w:val="en-US"/>
        </w:rPr>
      </w:pPr>
      <w:r w:rsidRPr="0477C84C">
        <w:rPr>
          <w:lang w:val="en-US"/>
        </w:rPr>
        <w:t>Dr. Cori Hanson</w:t>
      </w:r>
    </w:p>
    <w:p w14:paraId="7A7E2DA4" w14:textId="0ADAC2A9" w:rsidR="0477C84C" w:rsidRDefault="0477C84C" w:rsidP="0477C84C">
      <w:pPr>
        <w:pStyle w:val="NoSpacing"/>
      </w:pPr>
      <w:r w:rsidRPr="0477C84C">
        <w:rPr>
          <w:lang w:val="en-US"/>
        </w:rPr>
        <w:t>Course Instructor</w:t>
      </w:r>
    </w:p>
    <w:p w14:paraId="0DDFAD6F" w14:textId="7647B4FA" w:rsidR="4564DB82" w:rsidRDefault="54BBC5AB" w:rsidP="57BE7D8C">
      <w:pPr>
        <w:pStyle w:val="NoSpacing"/>
        <w:rPr>
          <w:lang w:val="en-US"/>
        </w:rPr>
      </w:pPr>
      <w:r w:rsidRPr="0477C84C">
        <w:rPr>
          <w:lang w:val="en-US"/>
        </w:rPr>
        <w:t>ISTEP, FASE</w:t>
      </w:r>
    </w:p>
    <w:p w14:paraId="25204EDE" w14:textId="70EA17E4" w:rsidR="4564DB82" w:rsidRDefault="4564DB82" w:rsidP="57BE7D8C">
      <w:pPr>
        <w:pStyle w:val="NoSpacing"/>
        <w:rPr>
          <w:lang w:val="en-US"/>
        </w:rPr>
      </w:pPr>
      <w:r w:rsidRPr="57BE7D8C">
        <w:rPr>
          <w:lang w:val="en-US"/>
        </w:rPr>
        <w:t xml:space="preserve">Email: </w:t>
      </w:r>
      <w:hyperlink r:id="rId8">
        <w:r w:rsidRPr="57BE7D8C">
          <w:rPr>
            <w:rStyle w:val="Hyperlink"/>
            <w:lang w:val="en-US"/>
          </w:rPr>
          <w:t>cori.hanson@utoronto.ca</w:t>
        </w:r>
      </w:hyperlink>
      <w:r w:rsidRPr="57BE7D8C">
        <w:rPr>
          <w:lang w:val="en-US"/>
        </w:rPr>
        <w:t xml:space="preserve"> </w:t>
      </w:r>
    </w:p>
    <w:p w14:paraId="51E2D7B3" w14:textId="1CF015B1" w:rsidR="57BE7D8C" w:rsidRDefault="57BE7D8C" w:rsidP="57BE7D8C">
      <w:pPr>
        <w:pStyle w:val="NoSpacing"/>
        <w:rPr>
          <w:lang w:val="en-US"/>
        </w:rPr>
      </w:pPr>
    </w:p>
    <w:p w14:paraId="16B14C16" w14:textId="58DC9088" w:rsidR="55DC3040" w:rsidRDefault="55DC3040" w:rsidP="57BE7D8C">
      <w:pPr>
        <w:pStyle w:val="Heading2"/>
        <w:rPr>
          <w:lang w:val="en-US"/>
        </w:rPr>
      </w:pPr>
      <w:bookmarkStart w:id="2" w:name="_Toc1731107759"/>
      <w:r w:rsidRPr="57BE7D8C">
        <w:rPr>
          <w:lang w:val="en-US"/>
        </w:rPr>
        <w:t xml:space="preserve">Class </w:t>
      </w:r>
      <w:r w:rsidR="005F4A60" w:rsidRPr="57BE7D8C">
        <w:rPr>
          <w:lang w:val="en-US"/>
        </w:rPr>
        <w:t>Schedule</w:t>
      </w:r>
      <w:bookmarkEnd w:id="2"/>
    </w:p>
    <w:p w14:paraId="7A070125" w14:textId="2713B756" w:rsidR="005F4A60" w:rsidRDefault="005F4A60" w:rsidP="005F4A60">
      <w:pPr>
        <w:pStyle w:val="NoSpacing"/>
        <w:rPr>
          <w:lang w:val="en-US"/>
        </w:rPr>
      </w:pPr>
      <w:r w:rsidRPr="57BE7D8C">
        <w:rPr>
          <w:lang w:val="en-US"/>
        </w:rPr>
        <w:t>Lectures</w:t>
      </w:r>
      <w:r w:rsidR="382740C4" w:rsidRPr="57BE7D8C">
        <w:rPr>
          <w:lang w:val="en-US"/>
        </w:rPr>
        <w:t xml:space="preserve">: </w:t>
      </w:r>
      <w:r w:rsidR="48F5523A" w:rsidRPr="57BE7D8C">
        <w:rPr>
          <w:lang w:val="en-US"/>
        </w:rPr>
        <w:t>Tuesdays</w:t>
      </w:r>
      <w:r w:rsidR="4F1BCE56" w:rsidRPr="57BE7D8C">
        <w:rPr>
          <w:lang w:val="en-US"/>
        </w:rPr>
        <w:t>, 1 to 3 pm EST</w:t>
      </w:r>
      <w:r w:rsidRPr="57BE7D8C">
        <w:rPr>
          <w:lang w:val="en-US"/>
        </w:rPr>
        <w:t xml:space="preserve"> in </w:t>
      </w:r>
      <w:r w:rsidR="30888ED9" w:rsidRPr="57BE7D8C">
        <w:rPr>
          <w:lang w:val="en-US"/>
        </w:rPr>
        <w:t>MY350</w:t>
      </w:r>
    </w:p>
    <w:p w14:paraId="55912F66" w14:textId="7250B785" w:rsidR="57BE7D8C" w:rsidRDefault="005F4A60" w:rsidP="00462661">
      <w:pPr>
        <w:rPr>
          <w:lang w:val="en-US"/>
        </w:rPr>
      </w:pPr>
      <w:r w:rsidRPr="1A617715">
        <w:rPr>
          <w:lang w:val="en-US"/>
        </w:rPr>
        <w:t>Tutorials</w:t>
      </w:r>
      <w:r w:rsidR="2A13DAEF" w:rsidRPr="1A617715">
        <w:rPr>
          <w:lang w:val="en-US"/>
        </w:rPr>
        <w:t xml:space="preserve">: </w:t>
      </w:r>
      <w:r w:rsidR="00416562">
        <w:rPr>
          <w:lang w:val="en-US"/>
        </w:rPr>
        <w:t>Thursdays</w:t>
      </w:r>
      <w:r w:rsidR="5E58E92E" w:rsidRPr="1A617715">
        <w:rPr>
          <w:lang w:val="en-US"/>
        </w:rPr>
        <w:t>, 4 to 5 pm</w:t>
      </w:r>
      <w:r w:rsidR="000D556E" w:rsidRPr="1A617715">
        <w:rPr>
          <w:lang w:val="en-US"/>
        </w:rPr>
        <w:t xml:space="preserve"> EST</w:t>
      </w:r>
      <w:r w:rsidRPr="1A617715">
        <w:rPr>
          <w:lang w:val="en-US"/>
        </w:rPr>
        <w:t xml:space="preserve"> in </w:t>
      </w:r>
      <w:r w:rsidR="529CF67F" w:rsidRPr="1A617715">
        <w:rPr>
          <w:lang w:val="en-US"/>
        </w:rPr>
        <w:t>MY350</w:t>
      </w:r>
    </w:p>
    <w:p w14:paraId="6CF0C13A" w14:textId="4FF65A1A" w:rsidR="504CF249" w:rsidRDefault="504CF249" w:rsidP="57BE7D8C">
      <w:pPr>
        <w:pStyle w:val="Heading2"/>
        <w:rPr>
          <w:lang w:val="en-US"/>
        </w:rPr>
      </w:pPr>
      <w:r w:rsidRPr="57BE7D8C">
        <w:rPr>
          <w:lang w:val="en-US"/>
        </w:rPr>
        <w:t>Course Description</w:t>
      </w:r>
    </w:p>
    <w:p w14:paraId="2E7E848B" w14:textId="6A37821B" w:rsidR="0083605B" w:rsidRDefault="504CF249" w:rsidP="00462661">
      <w:r>
        <w:t>This course will provide students the chance to build capacity in understanding equity, diversity, inclusivity (EDI) concepts and to consider opportunities to integrate these concepts into their work/practice. The course will facilitate an introduction to several social and equity-centric concepts while exploring various contexts for how EDI integration can be considered within engineering education, research and workspaces. It facilitates the development of personal reflections and actions which situates engineering design, research and education as sociotechnical processes influenced by social concepts operating at various scales (from individual to global).</w:t>
      </w:r>
      <w:r w:rsidR="0083605B">
        <w:br/>
      </w:r>
    </w:p>
    <w:p w14:paraId="1EA1184B" w14:textId="04C8F1AC" w:rsidR="0083605B" w:rsidRDefault="19531B7C" w:rsidP="57BE7D8C">
      <w:pPr>
        <w:pStyle w:val="Heading2"/>
        <w:rPr>
          <w:rFonts w:ascii="Calibri Light" w:hAnsi="Calibri Light"/>
          <w:b/>
          <w:bCs/>
        </w:rPr>
      </w:pPr>
      <w:r>
        <w:t>Learning Outcomes</w:t>
      </w:r>
    </w:p>
    <w:p w14:paraId="137D4BEC" w14:textId="03AB8E77" w:rsidR="00F74290" w:rsidRDefault="00F74290" w:rsidP="00462661">
      <w:pPr>
        <w:spacing w:line="276" w:lineRule="auto"/>
        <w:rPr>
          <w:rFonts w:ascii="Calibri" w:eastAsia="Calibri" w:hAnsi="Calibri" w:cs="Calibri"/>
          <w:color w:val="000000" w:themeColor="text1"/>
          <w:lang w:val="en-US"/>
        </w:rPr>
      </w:pPr>
      <w:r>
        <w:br/>
      </w:r>
      <w:r w:rsidR="401C23C0" w:rsidRPr="1F57AEB8">
        <w:rPr>
          <w:rFonts w:ascii="Calibri" w:eastAsia="Calibri" w:hAnsi="Calibri" w:cs="Calibri"/>
          <w:color w:val="000000" w:themeColor="text1"/>
        </w:rPr>
        <w:t xml:space="preserve"> Upon course completion, students will be able to:</w:t>
      </w:r>
    </w:p>
    <w:p w14:paraId="04A70861" w14:textId="4B5489E2" w:rsidR="2444D20D" w:rsidRDefault="2444D20D" w:rsidP="2969C84E">
      <w:pPr>
        <w:pStyle w:val="ListParagraph"/>
        <w:numPr>
          <w:ilvl w:val="0"/>
          <w:numId w:val="1"/>
        </w:numPr>
        <w:spacing w:line="240" w:lineRule="auto"/>
        <w:rPr>
          <w:rFonts w:eastAsiaTheme="minorEastAsia"/>
          <w:color w:val="000000" w:themeColor="text1"/>
          <w:lang w:val="en-US"/>
        </w:rPr>
      </w:pPr>
      <w:r w:rsidRPr="719FAC28">
        <w:rPr>
          <w:rFonts w:ascii="Calibri" w:eastAsia="Calibri" w:hAnsi="Calibri" w:cs="Calibri"/>
          <w:color w:val="000000" w:themeColor="text1"/>
          <w:lang w:val="en-US"/>
        </w:rPr>
        <w:t xml:space="preserve">Identify, describe, discuss, and use key EDI concepts/terminology in various engineering contexts. </w:t>
      </w:r>
    </w:p>
    <w:p w14:paraId="0D72EB0A" w14:textId="32DECAB6" w:rsidR="2444D20D" w:rsidRDefault="2444D20D" w:rsidP="2969C84E">
      <w:pPr>
        <w:pStyle w:val="ListParagraph"/>
        <w:numPr>
          <w:ilvl w:val="0"/>
          <w:numId w:val="1"/>
        </w:numPr>
        <w:spacing w:line="240" w:lineRule="auto"/>
        <w:rPr>
          <w:rFonts w:eastAsiaTheme="minorEastAsia"/>
          <w:color w:val="000000" w:themeColor="text1"/>
          <w:lang w:val="en-US"/>
        </w:rPr>
      </w:pPr>
      <w:r w:rsidRPr="719FAC28">
        <w:rPr>
          <w:rFonts w:ascii="Calibri" w:eastAsia="Calibri" w:hAnsi="Calibri" w:cs="Calibri"/>
          <w:color w:val="000000" w:themeColor="text1"/>
          <w:lang w:val="en-US"/>
        </w:rPr>
        <w:t xml:space="preserve">Examine and describe </w:t>
      </w:r>
      <w:r w:rsidR="489165A7" w:rsidRPr="7941E668">
        <w:rPr>
          <w:rFonts w:ascii="Calibri" w:eastAsia="Calibri" w:hAnsi="Calibri" w:cs="Calibri"/>
          <w:color w:val="000000" w:themeColor="text1"/>
          <w:lang w:val="en-US"/>
        </w:rPr>
        <w:t xml:space="preserve">intersectional </w:t>
      </w:r>
      <w:r w:rsidRPr="719FAC28">
        <w:rPr>
          <w:rFonts w:ascii="Calibri" w:eastAsia="Calibri" w:hAnsi="Calibri" w:cs="Calibri"/>
          <w:color w:val="000000" w:themeColor="text1"/>
          <w:lang w:val="en-US"/>
        </w:rPr>
        <w:t xml:space="preserve">EDI issues facing different communities or populations </w:t>
      </w:r>
    </w:p>
    <w:p w14:paraId="7B00735E" w14:textId="023C17FD" w:rsidR="2444D20D" w:rsidRDefault="4A9D5D3F" w:rsidP="2969C84E">
      <w:pPr>
        <w:pStyle w:val="ListParagraph"/>
        <w:numPr>
          <w:ilvl w:val="0"/>
          <w:numId w:val="1"/>
        </w:numPr>
        <w:spacing w:line="240" w:lineRule="auto"/>
        <w:rPr>
          <w:rFonts w:eastAsiaTheme="minorEastAsia"/>
          <w:color w:val="000000" w:themeColor="text1"/>
          <w:lang w:val="en-US"/>
        </w:rPr>
      </w:pPr>
      <w:r w:rsidRPr="62C5E8FC">
        <w:rPr>
          <w:rFonts w:ascii="Calibri" w:eastAsia="Calibri" w:hAnsi="Calibri" w:cs="Calibri"/>
          <w:color w:val="000000" w:themeColor="text1"/>
          <w:lang w:val="en-US"/>
        </w:rPr>
        <w:t xml:space="preserve">Recognize </w:t>
      </w:r>
      <w:r w:rsidR="2444D20D" w:rsidRPr="62C5E8FC">
        <w:rPr>
          <w:rFonts w:ascii="Calibri" w:eastAsia="Calibri" w:hAnsi="Calibri" w:cs="Calibri"/>
          <w:color w:val="000000" w:themeColor="text1"/>
          <w:lang w:val="en-US"/>
        </w:rPr>
        <w:t>and</w:t>
      </w:r>
      <w:r w:rsidR="2444D20D" w:rsidRPr="719FAC28">
        <w:rPr>
          <w:rFonts w:ascii="Calibri" w:eastAsia="Calibri" w:hAnsi="Calibri" w:cs="Calibri"/>
          <w:color w:val="000000" w:themeColor="text1"/>
          <w:lang w:val="en-US"/>
        </w:rPr>
        <w:t xml:space="preserve"> justify the value of EDI consideration within industry, research and educational spaces</w:t>
      </w:r>
    </w:p>
    <w:p w14:paraId="6663B673" w14:textId="299E54AB" w:rsidR="2444D20D" w:rsidRDefault="2444D20D" w:rsidP="2969C84E">
      <w:pPr>
        <w:pStyle w:val="ListParagraph"/>
        <w:numPr>
          <w:ilvl w:val="0"/>
          <w:numId w:val="1"/>
        </w:numPr>
        <w:spacing w:line="240" w:lineRule="auto"/>
        <w:rPr>
          <w:rFonts w:eastAsiaTheme="minorEastAsia"/>
          <w:color w:val="000000" w:themeColor="text1"/>
          <w:lang w:val="en-US"/>
        </w:rPr>
      </w:pPr>
      <w:r w:rsidRPr="719FAC28">
        <w:rPr>
          <w:rFonts w:ascii="Calibri" w:eastAsia="Calibri" w:hAnsi="Calibri" w:cs="Calibri"/>
          <w:color w:val="000000" w:themeColor="text1"/>
          <w:lang w:val="en-US"/>
        </w:rPr>
        <w:t xml:space="preserve">Apply course content to </w:t>
      </w:r>
      <w:r w:rsidR="3795D67C" w:rsidRPr="73E3BCC8">
        <w:rPr>
          <w:rFonts w:ascii="Calibri" w:eastAsia="Calibri" w:hAnsi="Calibri" w:cs="Calibri"/>
          <w:color w:val="000000" w:themeColor="text1"/>
          <w:lang w:val="en-US"/>
        </w:rPr>
        <w:t>develop</w:t>
      </w:r>
      <w:r w:rsidRPr="719FAC28">
        <w:rPr>
          <w:rFonts w:ascii="Calibri" w:eastAsia="Calibri" w:hAnsi="Calibri" w:cs="Calibri"/>
          <w:color w:val="000000" w:themeColor="text1"/>
          <w:lang w:val="en-US"/>
        </w:rPr>
        <w:t xml:space="preserve"> a </w:t>
      </w:r>
      <w:r w:rsidR="2A088770" w:rsidRPr="73E3BCC8">
        <w:rPr>
          <w:rFonts w:ascii="Calibri" w:eastAsia="Calibri" w:hAnsi="Calibri" w:cs="Calibri"/>
          <w:color w:val="000000" w:themeColor="text1"/>
          <w:lang w:val="en-US"/>
        </w:rPr>
        <w:t>personal</w:t>
      </w:r>
      <w:r w:rsidR="27167515" w:rsidRPr="73E3BCC8">
        <w:rPr>
          <w:rFonts w:ascii="Calibri" w:eastAsia="Calibri" w:hAnsi="Calibri" w:cs="Calibri"/>
          <w:color w:val="000000" w:themeColor="text1"/>
          <w:lang w:val="en-US"/>
        </w:rPr>
        <w:t xml:space="preserve"> </w:t>
      </w:r>
      <w:r w:rsidRPr="719FAC28">
        <w:rPr>
          <w:rFonts w:ascii="Calibri" w:eastAsia="Calibri" w:hAnsi="Calibri" w:cs="Calibri"/>
          <w:color w:val="000000" w:themeColor="text1"/>
          <w:lang w:val="en-US"/>
        </w:rPr>
        <w:t>philosophy on EDI integration</w:t>
      </w:r>
    </w:p>
    <w:p w14:paraId="00D608A4" w14:textId="038861D1" w:rsidR="57BE7D8C" w:rsidRPr="00462661" w:rsidRDefault="2444D20D" w:rsidP="2969C84E">
      <w:pPr>
        <w:pStyle w:val="ListParagraph"/>
        <w:numPr>
          <w:ilvl w:val="0"/>
          <w:numId w:val="1"/>
        </w:numPr>
        <w:spacing w:line="240" w:lineRule="auto"/>
        <w:rPr>
          <w:rFonts w:eastAsiaTheme="minorEastAsia"/>
          <w:color w:val="000000" w:themeColor="text1"/>
          <w:lang w:val="en-US"/>
        </w:rPr>
      </w:pPr>
      <w:r w:rsidRPr="719FAC28">
        <w:rPr>
          <w:rFonts w:ascii="Calibri" w:eastAsia="Calibri" w:hAnsi="Calibri" w:cs="Calibri"/>
          <w:color w:val="000000" w:themeColor="text1"/>
          <w:lang w:val="en-US"/>
        </w:rPr>
        <w:t>Develop, explain</w:t>
      </w:r>
      <w:r w:rsidR="75890E46" w:rsidRPr="14C46F1F">
        <w:rPr>
          <w:rFonts w:ascii="Calibri" w:eastAsia="Calibri" w:hAnsi="Calibri" w:cs="Calibri"/>
          <w:color w:val="000000" w:themeColor="text1"/>
          <w:lang w:val="en-US"/>
        </w:rPr>
        <w:t>,</w:t>
      </w:r>
      <w:r w:rsidRPr="719FAC28">
        <w:rPr>
          <w:rFonts w:ascii="Calibri" w:eastAsia="Calibri" w:hAnsi="Calibri" w:cs="Calibri"/>
          <w:color w:val="000000" w:themeColor="text1"/>
          <w:lang w:val="en-US"/>
        </w:rPr>
        <w:t xml:space="preserve"> and recommend strategies for creating an environment conducive for the engagement of others within various operational contexts</w:t>
      </w:r>
    </w:p>
    <w:p w14:paraId="10923CC9" w14:textId="77777777" w:rsidR="004F7339" w:rsidRPr="00462661" w:rsidRDefault="004F7339" w:rsidP="00462661">
      <w:pPr>
        <w:spacing w:line="240" w:lineRule="auto"/>
        <w:ind w:left="360"/>
        <w:rPr>
          <w:rFonts w:eastAsiaTheme="minorEastAsia"/>
          <w:color w:val="000000" w:themeColor="text1"/>
          <w:lang w:val="en-US"/>
        </w:rPr>
      </w:pPr>
    </w:p>
    <w:p w14:paraId="33245568" w14:textId="2D533B15" w:rsidR="1E39F5E3" w:rsidRDefault="1E39F5E3" w:rsidP="57BE7D8C">
      <w:pPr>
        <w:pStyle w:val="Heading2"/>
        <w:rPr>
          <w:rFonts w:ascii="Calibri Light" w:hAnsi="Calibri Light"/>
        </w:rPr>
      </w:pPr>
      <w:r>
        <w:t xml:space="preserve">Course </w:t>
      </w:r>
      <w:r w:rsidR="0EF1D77B">
        <w:t>Design</w:t>
      </w:r>
    </w:p>
    <w:p w14:paraId="621B5682" w14:textId="16A8D84D" w:rsidR="57BE7D8C" w:rsidRDefault="57BE7D8C" w:rsidP="57BE7D8C">
      <w:pPr>
        <w:pStyle w:val="TableText"/>
        <w:rPr>
          <w:rFonts w:ascii="Calibri" w:eastAsia="Calibri" w:hAnsi="Calibri" w:cs="Calibri"/>
        </w:rPr>
      </w:pPr>
    </w:p>
    <w:p w14:paraId="171DA649" w14:textId="6F05566C" w:rsidR="5B6DE566" w:rsidRDefault="5B6DE566" w:rsidP="57BE7D8C">
      <w:pPr>
        <w:spacing w:line="276" w:lineRule="auto"/>
      </w:pPr>
      <w:r>
        <w:t>This course is</w:t>
      </w:r>
      <w:r w:rsidR="6CE688B4">
        <w:t xml:space="preserve"> designed to introduce key EDI concepts </w:t>
      </w:r>
      <w:r w:rsidR="37D4688C">
        <w:t xml:space="preserve">within a variety of engineering contexts </w:t>
      </w:r>
      <w:r w:rsidR="6CE688B4">
        <w:t xml:space="preserve">and </w:t>
      </w:r>
      <w:r w:rsidR="7F9619BE">
        <w:t>provide opportunities</w:t>
      </w:r>
      <w:r w:rsidR="04564BB2">
        <w:t xml:space="preserve"> for students to practice applying this knowledge to </w:t>
      </w:r>
      <w:r w:rsidR="658AD654">
        <w:t xml:space="preserve">their personal and professional contexts. </w:t>
      </w:r>
      <w:r w:rsidR="00F23B8F">
        <w:t>A goal of this course is to support students in taking the</w:t>
      </w:r>
      <w:r w:rsidR="00914518">
        <w:t xml:space="preserve">ir knowledge an applying it critically to </w:t>
      </w:r>
      <w:r w:rsidR="00B96CF0">
        <w:t xml:space="preserve">real life situations </w:t>
      </w:r>
      <w:r w:rsidR="000F0EFC">
        <w:t xml:space="preserve">and promote actions towards equity and inclusion. </w:t>
      </w:r>
      <w:r w:rsidR="00E01DDD">
        <w:t xml:space="preserve">We approach </w:t>
      </w:r>
      <w:r w:rsidR="00FD39C0">
        <w:t xml:space="preserve">inclusion as a process </w:t>
      </w:r>
      <w:r w:rsidR="003C0841">
        <w:t>grounded in ongoing reflection and actions</w:t>
      </w:r>
      <w:r w:rsidR="00FA25B1">
        <w:t xml:space="preserve"> that is working towards equity.</w:t>
      </w:r>
    </w:p>
    <w:p w14:paraId="0368D1B9" w14:textId="77777777" w:rsidR="00D84B85" w:rsidRDefault="00D84B85" w:rsidP="57BE7D8C">
      <w:pPr>
        <w:spacing w:line="276" w:lineRule="auto"/>
      </w:pPr>
    </w:p>
    <w:p w14:paraId="08A21BDA" w14:textId="5754C473" w:rsidR="57BE7D8C" w:rsidRDefault="00012A3F" w:rsidP="57BE7D8C">
      <w:pPr>
        <w:spacing w:line="276" w:lineRule="auto"/>
      </w:pPr>
      <w:r>
        <w:rPr>
          <w:noProof/>
        </w:rPr>
        <w:drawing>
          <wp:inline distT="0" distB="0" distL="0" distR="0" wp14:anchorId="79878B9D" wp14:editId="16F44B07">
            <wp:extent cx="5467350" cy="36004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B49ADC6" w14:textId="09C48C6E" w:rsidR="57BE7D8C" w:rsidRDefault="57BE7D8C" w:rsidP="57BE7D8C">
      <w:pPr>
        <w:spacing w:line="276" w:lineRule="auto"/>
      </w:pPr>
    </w:p>
    <w:p w14:paraId="3600F500" w14:textId="77777777" w:rsidR="0018312D" w:rsidRDefault="0018312D" w:rsidP="57BE7D8C">
      <w:pPr>
        <w:spacing w:line="276" w:lineRule="auto"/>
      </w:pPr>
    </w:p>
    <w:p w14:paraId="277A6974" w14:textId="3ADC71A7" w:rsidR="005D3ECD" w:rsidRDefault="535B75F2" w:rsidP="57BE7D8C">
      <w:pPr>
        <w:spacing w:line="276" w:lineRule="auto"/>
      </w:pPr>
      <w:r>
        <w:t xml:space="preserve">The weekly 2-hour lecture sessions will be set up as group discussions based on materials drawn from readings, videos and case studies. </w:t>
      </w:r>
      <w:r w:rsidR="005D3ECD">
        <w:t xml:space="preserve">The weekly 1-hour tutorial sessions will </w:t>
      </w:r>
      <w:r w:rsidR="00BD57B6">
        <w:t xml:space="preserve">primarily consist of student-facilitated </w:t>
      </w:r>
      <w:r w:rsidR="00825CE7">
        <w:t>learning opportunities and discussions based on topics of interest.</w:t>
      </w:r>
    </w:p>
    <w:p w14:paraId="482864E6" w14:textId="77777777" w:rsidR="005C47EE" w:rsidRDefault="535B75F2" w:rsidP="57BE7D8C">
      <w:pPr>
        <w:spacing w:line="276" w:lineRule="auto"/>
      </w:pPr>
      <w:r>
        <w:t xml:space="preserve">Assessed deliverables </w:t>
      </w:r>
      <w:r w:rsidR="005C47EE">
        <w:t>in the course include:</w:t>
      </w:r>
    </w:p>
    <w:p w14:paraId="526DBA58" w14:textId="1C005AE2" w:rsidR="006018AD" w:rsidRPr="006018AD" w:rsidRDefault="006018AD" w:rsidP="006018AD">
      <w:pPr>
        <w:pStyle w:val="ListParagraph"/>
        <w:numPr>
          <w:ilvl w:val="0"/>
          <w:numId w:val="8"/>
        </w:numPr>
        <w:spacing w:line="276" w:lineRule="auto"/>
        <w:rPr>
          <w:lang w:val="en-US"/>
        </w:rPr>
      </w:pPr>
      <w:r w:rsidRPr="0477C84C">
        <w:rPr>
          <w:b/>
          <w:bCs/>
          <w:lang w:val="en-US"/>
        </w:rPr>
        <w:t>Course Participation (10%)</w:t>
      </w:r>
      <w:r w:rsidR="0074444C" w:rsidRPr="0477C84C">
        <w:rPr>
          <w:lang w:val="en-US"/>
        </w:rPr>
        <w:t xml:space="preserve"> – incorporates </w:t>
      </w:r>
      <w:r w:rsidR="00BA34DF" w:rsidRPr="0477C84C">
        <w:rPr>
          <w:lang w:val="en-US"/>
        </w:rPr>
        <w:t xml:space="preserve">attendance and engagement in all lectures and tutorials </w:t>
      </w:r>
    </w:p>
    <w:p w14:paraId="15E33AA9" w14:textId="687FE93E" w:rsidR="006018AD" w:rsidRDefault="00BA34DF" w:rsidP="006018AD">
      <w:pPr>
        <w:pStyle w:val="ListParagraph"/>
        <w:numPr>
          <w:ilvl w:val="0"/>
          <w:numId w:val="8"/>
        </w:numPr>
        <w:spacing w:line="276" w:lineRule="auto"/>
      </w:pPr>
      <w:r w:rsidRPr="0477C84C">
        <w:rPr>
          <w:b/>
          <w:bCs/>
        </w:rPr>
        <w:t xml:space="preserve">Personal Reflections (20% = 2x10%) </w:t>
      </w:r>
      <w:r>
        <w:t xml:space="preserve">– short </w:t>
      </w:r>
      <w:r w:rsidR="008B363D">
        <w:t xml:space="preserve">assignments providing student the opportunity to reflect on course materials and readings from their own positionality and </w:t>
      </w:r>
      <w:r w:rsidR="00D84B85">
        <w:t>their stance on how the values of equity, diversity and inclusion influence their professional practice</w:t>
      </w:r>
    </w:p>
    <w:p w14:paraId="31EF40AB" w14:textId="1A5018D7" w:rsidR="00941809" w:rsidRDefault="00941809" w:rsidP="006018AD">
      <w:pPr>
        <w:pStyle w:val="ListParagraph"/>
        <w:numPr>
          <w:ilvl w:val="0"/>
          <w:numId w:val="8"/>
        </w:numPr>
        <w:spacing w:line="276" w:lineRule="auto"/>
      </w:pPr>
      <w:r w:rsidRPr="0477C84C">
        <w:rPr>
          <w:b/>
          <w:bCs/>
        </w:rPr>
        <w:t>Tutorial Discussion Facilitation</w:t>
      </w:r>
      <w:r w:rsidR="00A22579" w:rsidRPr="0477C84C">
        <w:rPr>
          <w:b/>
          <w:bCs/>
        </w:rPr>
        <w:t xml:space="preserve"> (</w:t>
      </w:r>
      <w:r w:rsidR="00871203" w:rsidRPr="0477C84C">
        <w:rPr>
          <w:b/>
          <w:bCs/>
        </w:rPr>
        <w:t>20%)</w:t>
      </w:r>
      <w:r w:rsidR="00871203">
        <w:t xml:space="preserve"> – students will lead a discussion or other active learning exercise on a topic of their choice related to EDI in engineering contexts.</w:t>
      </w:r>
    </w:p>
    <w:p w14:paraId="4554317F" w14:textId="21EA3A57" w:rsidR="003B2ABA" w:rsidRDefault="005A2265" w:rsidP="003B2ABA">
      <w:pPr>
        <w:pStyle w:val="ListParagraph"/>
        <w:numPr>
          <w:ilvl w:val="0"/>
          <w:numId w:val="8"/>
        </w:numPr>
        <w:spacing w:line="276" w:lineRule="auto"/>
      </w:pPr>
      <w:r w:rsidRPr="0477C84C">
        <w:rPr>
          <w:b/>
          <w:bCs/>
        </w:rPr>
        <w:t>EDI Tool Development (50%)</w:t>
      </w:r>
      <w:r w:rsidR="00B97DEC">
        <w:t xml:space="preserve"> - </w:t>
      </w:r>
      <w:r w:rsidR="003B2ABA" w:rsidRPr="00BE1C24">
        <w:t>this</w:t>
      </w:r>
      <w:r w:rsidR="003B2ABA">
        <w:t xml:space="preserve"> </w:t>
      </w:r>
      <w:r w:rsidR="003B2ABA" w:rsidRPr="00BE1C24">
        <w:t xml:space="preserve">assignment </w:t>
      </w:r>
      <w:r w:rsidR="00A00F13">
        <w:t xml:space="preserve">(which </w:t>
      </w:r>
      <w:r w:rsidR="23CC3392">
        <w:t xml:space="preserve">will </w:t>
      </w:r>
      <w:r w:rsidR="53C45FC7">
        <w:t>be</w:t>
      </w:r>
      <w:r w:rsidR="00A00F13">
        <w:t xml:space="preserve"> work</w:t>
      </w:r>
      <w:r w:rsidR="00874C8F">
        <w:t>ed</w:t>
      </w:r>
      <w:r w:rsidR="00A00F13">
        <w:t xml:space="preserve"> on throughout the course) </w:t>
      </w:r>
      <w:r w:rsidR="003B2ABA" w:rsidRPr="00BE1C24">
        <w:t>provide</w:t>
      </w:r>
      <w:r w:rsidR="003B2ABA">
        <w:t>s</w:t>
      </w:r>
      <w:r w:rsidR="003B2ABA" w:rsidRPr="00BE1C24">
        <w:t xml:space="preserve"> students with an opportunity to develop a proposal</w:t>
      </w:r>
      <w:r w:rsidR="00A76989">
        <w:t>,</w:t>
      </w:r>
      <w:r w:rsidR="003B2ABA" w:rsidRPr="00BE1C24">
        <w:t xml:space="preserve"> tool</w:t>
      </w:r>
      <w:r w:rsidR="00A76989">
        <w:t xml:space="preserve"> or resource which they can use</w:t>
      </w:r>
      <w:r w:rsidR="003B2ABA" w:rsidRPr="00BE1C24">
        <w:t xml:space="preserve"> to address EDI and social considerations within the context in which </w:t>
      </w:r>
      <w:r w:rsidR="003B2ABA">
        <w:t>they</w:t>
      </w:r>
      <w:r w:rsidR="003B2ABA" w:rsidRPr="00BE1C24">
        <w:t xml:space="preserve"> currently (or aspire to) work in.</w:t>
      </w:r>
    </w:p>
    <w:p w14:paraId="412D78A6" w14:textId="3325993C" w:rsidR="0477C84C" w:rsidRDefault="0477C84C" w:rsidP="0477C84C">
      <w:pPr>
        <w:spacing w:line="276" w:lineRule="auto"/>
      </w:pPr>
    </w:p>
    <w:p w14:paraId="49D84234" w14:textId="52B7EC93" w:rsidR="00917258" w:rsidRPr="00462661" w:rsidRDefault="00475C4D" w:rsidP="00462661">
      <w:pPr>
        <w:pStyle w:val="Heading2"/>
      </w:pPr>
      <w:r>
        <w:t>Course</w:t>
      </w:r>
      <w:r w:rsidRPr="00462661">
        <w:t xml:space="preserve"> </w:t>
      </w:r>
      <w:r w:rsidR="00917258" w:rsidRPr="00462661">
        <w:t>Topics</w:t>
      </w:r>
    </w:p>
    <w:p w14:paraId="4963DBD5" w14:textId="53C2587F" w:rsidR="00C83B1F" w:rsidRDefault="00917258" w:rsidP="004677CB">
      <w:r>
        <w:t xml:space="preserve">Topics areas to covered during the </w:t>
      </w:r>
      <w:r w:rsidR="00DB783E">
        <w:t xml:space="preserve">duration of the </w:t>
      </w:r>
      <w:r>
        <w:t>course:</w:t>
      </w:r>
    </w:p>
    <w:p w14:paraId="18BED1DB" w14:textId="1F8E5EC9" w:rsidR="004677CB" w:rsidRDefault="004677CB" w:rsidP="004677CB">
      <w:r>
        <w:t>Knowledge Building</w:t>
      </w:r>
    </w:p>
    <w:p w14:paraId="660460E5" w14:textId="77777777" w:rsidR="00917258" w:rsidRPr="00387390" w:rsidRDefault="00917258" w:rsidP="00387390">
      <w:pPr>
        <w:pStyle w:val="ListParagraph"/>
        <w:numPr>
          <w:ilvl w:val="0"/>
          <w:numId w:val="8"/>
        </w:numPr>
        <w:spacing w:line="276" w:lineRule="auto"/>
      </w:pPr>
      <w:r w:rsidRPr="00387390">
        <w:t>What is EDI?</w:t>
      </w:r>
    </w:p>
    <w:p w14:paraId="5106106D" w14:textId="69585BB2" w:rsidR="00917258" w:rsidRPr="00387390" w:rsidRDefault="00DB783E" w:rsidP="00387390">
      <w:pPr>
        <w:pStyle w:val="ListParagraph"/>
        <w:numPr>
          <w:ilvl w:val="0"/>
          <w:numId w:val="8"/>
        </w:numPr>
        <w:spacing w:line="276" w:lineRule="auto"/>
      </w:pPr>
      <w:r w:rsidRPr="00387390">
        <w:t xml:space="preserve">Identity + Power = </w:t>
      </w:r>
      <w:r w:rsidR="00917258" w:rsidRPr="00387390">
        <w:t>Positionality</w:t>
      </w:r>
    </w:p>
    <w:p w14:paraId="302B48B9" w14:textId="53CAF966" w:rsidR="003B2F7B" w:rsidRDefault="003B2F7B" w:rsidP="00387390">
      <w:pPr>
        <w:pStyle w:val="ListParagraph"/>
        <w:numPr>
          <w:ilvl w:val="0"/>
          <w:numId w:val="8"/>
        </w:numPr>
        <w:spacing w:line="276" w:lineRule="auto"/>
      </w:pPr>
      <w:r>
        <w:t xml:space="preserve">Social Justice // Truth &amp; Reconciliation </w:t>
      </w:r>
    </w:p>
    <w:p w14:paraId="5C692AE1" w14:textId="7290AA51" w:rsidR="004677CB" w:rsidRDefault="004677CB" w:rsidP="004677CB">
      <w:pPr>
        <w:spacing w:line="276" w:lineRule="auto"/>
      </w:pPr>
      <w:r>
        <w:t>Positioning Engineering as a Socio-technical Process</w:t>
      </w:r>
    </w:p>
    <w:p w14:paraId="70B0FA44" w14:textId="5ADC5BBA" w:rsidR="00917258" w:rsidRPr="00387390" w:rsidRDefault="00917258" w:rsidP="00387390">
      <w:pPr>
        <w:pStyle w:val="ListParagraph"/>
        <w:numPr>
          <w:ilvl w:val="0"/>
          <w:numId w:val="8"/>
        </w:numPr>
        <w:spacing w:line="276" w:lineRule="auto"/>
      </w:pPr>
      <w:r w:rsidRPr="00387390">
        <w:t xml:space="preserve">Engineering </w:t>
      </w:r>
      <w:r>
        <w:t>&amp;</w:t>
      </w:r>
      <w:r w:rsidRPr="00387390">
        <w:t xml:space="preserve"> Social Influence</w:t>
      </w:r>
    </w:p>
    <w:p w14:paraId="507DE648" w14:textId="606B824A" w:rsidR="00917258" w:rsidRPr="00387390" w:rsidRDefault="00917258" w:rsidP="00387390">
      <w:pPr>
        <w:pStyle w:val="ListParagraph"/>
        <w:numPr>
          <w:ilvl w:val="0"/>
          <w:numId w:val="8"/>
        </w:numPr>
        <w:spacing w:line="276" w:lineRule="auto"/>
      </w:pPr>
      <w:r w:rsidRPr="00387390">
        <w:t xml:space="preserve">Paradigms </w:t>
      </w:r>
      <w:r>
        <w:t>&amp;</w:t>
      </w:r>
      <w:r w:rsidRPr="00387390">
        <w:t xml:space="preserve"> Bias in Engineering Design</w:t>
      </w:r>
    </w:p>
    <w:p w14:paraId="08F8416F" w14:textId="5332E8F8" w:rsidR="00917258" w:rsidRDefault="00917258" w:rsidP="00387390">
      <w:pPr>
        <w:pStyle w:val="ListParagraph"/>
        <w:numPr>
          <w:ilvl w:val="0"/>
          <w:numId w:val="8"/>
        </w:numPr>
        <w:spacing w:line="276" w:lineRule="auto"/>
      </w:pPr>
      <w:r w:rsidRPr="00387390">
        <w:t>Engineering Ethics</w:t>
      </w:r>
      <w:r w:rsidR="003B2F7B">
        <w:t xml:space="preserve"> &amp; Equity</w:t>
      </w:r>
    </w:p>
    <w:p w14:paraId="43797B4A" w14:textId="56E23B1C" w:rsidR="004677CB" w:rsidRPr="00387390" w:rsidRDefault="0018312D" w:rsidP="004677CB">
      <w:pPr>
        <w:spacing w:line="276" w:lineRule="auto"/>
      </w:pPr>
      <w:r>
        <w:t>EDI Considerations + Skill-building</w:t>
      </w:r>
    </w:p>
    <w:p w14:paraId="41AD5C4B" w14:textId="77777777" w:rsidR="004677CB" w:rsidRDefault="004677CB" w:rsidP="004677CB">
      <w:pPr>
        <w:pStyle w:val="ListParagraph"/>
        <w:numPr>
          <w:ilvl w:val="0"/>
          <w:numId w:val="8"/>
        </w:numPr>
      </w:pPr>
      <w:r>
        <w:t>EDI + Engineering Education</w:t>
      </w:r>
    </w:p>
    <w:p w14:paraId="32BA8602" w14:textId="77777777" w:rsidR="004677CB" w:rsidRDefault="004677CB" w:rsidP="004677CB">
      <w:pPr>
        <w:pStyle w:val="ListParagraph"/>
        <w:numPr>
          <w:ilvl w:val="0"/>
          <w:numId w:val="8"/>
        </w:numPr>
      </w:pPr>
      <w:r>
        <w:t>EDI + Leadership</w:t>
      </w:r>
    </w:p>
    <w:p w14:paraId="38B3CF9F" w14:textId="77777777" w:rsidR="004677CB" w:rsidRDefault="004677CB" w:rsidP="004677CB">
      <w:pPr>
        <w:pStyle w:val="ListParagraph"/>
        <w:numPr>
          <w:ilvl w:val="0"/>
          <w:numId w:val="8"/>
        </w:numPr>
      </w:pPr>
      <w:r>
        <w:t>EDI + Community Outreach</w:t>
      </w:r>
    </w:p>
    <w:p w14:paraId="6530D8E2" w14:textId="77777777" w:rsidR="004677CB" w:rsidRDefault="004677CB" w:rsidP="004677CB">
      <w:pPr>
        <w:pStyle w:val="ListParagraph"/>
        <w:numPr>
          <w:ilvl w:val="0"/>
          <w:numId w:val="8"/>
        </w:numPr>
      </w:pPr>
      <w:r>
        <w:t>EDI + Industry</w:t>
      </w:r>
    </w:p>
    <w:p w14:paraId="1DFD32F1" w14:textId="77777777" w:rsidR="004677CB" w:rsidRDefault="004677CB" w:rsidP="004677CB">
      <w:pPr>
        <w:pStyle w:val="ListParagraph"/>
        <w:numPr>
          <w:ilvl w:val="0"/>
          <w:numId w:val="8"/>
        </w:numPr>
      </w:pPr>
      <w:r>
        <w:t xml:space="preserve">EDI + Research </w:t>
      </w:r>
    </w:p>
    <w:p w14:paraId="1597FD0D" w14:textId="77777777" w:rsidR="004677CB" w:rsidRDefault="004677CB" w:rsidP="004677CB">
      <w:pPr>
        <w:pStyle w:val="ListParagraph"/>
        <w:numPr>
          <w:ilvl w:val="0"/>
          <w:numId w:val="8"/>
        </w:numPr>
      </w:pPr>
      <w:r>
        <w:t>EDI + You</w:t>
      </w:r>
    </w:p>
    <w:p w14:paraId="39BAAEFF" w14:textId="77777777" w:rsidR="00917258" w:rsidRPr="00462661" w:rsidRDefault="00917258" w:rsidP="00462661">
      <w:pPr>
        <w:rPr>
          <w:lang w:eastAsia="en-CA"/>
        </w:rPr>
      </w:pPr>
    </w:p>
    <w:p w14:paraId="4DF82947" w14:textId="1B19FC06" w:rsidR="005462FB" w:rsidRDefault="005462FB" w:rsidP="00B70F55"/>
    <w:p w14:paraId="37DDAA82" w14:textId="77777777" w:rsidR="00B70F55" w:rsidRDefault="00B70F55" w:rsidP="00B70F55"/>
    <w:p w14:paraId="573AEABA" w14:textId="77777777" w:rsidR="00B70F55" w:rsidRPr="00DE31C0" w:rsidRDefault="00B70F55" w:rsidP="00DE31C0">
      <w:pPr>
        <w:spacing w:line="276" w:lineRule="auto"/>
      </w:pPr>
    </w:p>
    <w:sectPr w:rsidR="00B70F55" w:rsidRPr="00DE31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CD86" w14:textId="77777777" w:rsidR="00E7339C" w:rsidRDefault="00E7339C">
      <w:pPr>
        <w:spacing w:after="0" w:line="240" w:lineRule="auto"/>
      </w:pPr>
      <w:r>
        <w:separator/>
      </w:r>
    </w:p>
  </w:endnote>
  <w:endnote w:type="continuationSeparator" w:id="0">
    <w:p w14:paraId="7A5761EF" w14:textId="77777777" w:rsidR="00E7339C" w:rsidRDefault="00E7339C">
      <w:pPr>
        <w:spacing w:after="0" w:line="240" w:lineRule="auto"/>
      </w:pPr>
      <w:r>
        <w:continuationSeparator/>
      </w:r>
    </w:p>
  </w:endnote>
  <w:endnote w:type="continuationNotice" w:id="1">
    <w:p w14:paraId="27FA1778" w14:textId="77777777" w:rsidR="00E7339C" w:rsidRDefault="00E73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9CF9" w14:textId="77777777" w:rsidR="00E7339C" w:rsidRDefault="00E7339C">
      <w:pPr>
        <w:spacing w:after="0" w:line="240" w:lineRule="auto"/>
      </w:pPr>
      <w:r>
        <w:separator/>
      </w:r>
    </w:p>
  </w:footnote>
  <w:footnote w:type="continuationSeparator" w:id="0">
    <w:p w14:paraId="17303053" w14:textId="77777777" w:rsidR="00E7339C" w:rsidRDefault="00E7339C">
      <w:pPr>
        <w:spacing w:after="0" w:line="240" w:lineRule="auto"/>
      </w:pPr>
      <w:r>
        <w:continuationSeparator/>
      </w:r>
    </w:p>
  </w:footnote>
  <w:footnote w:type="continuationNotice" w:id="1">
    <w:p w14:paraId="4AB7EB61" w14:textId="77777777" w:rsidR="00E7339C" w:rsidRDefault="00E7339C">
      <w:pPr>
        <w:spacing w:after="0" w:line="240" w:lineRule="auto"/>
      </w:pPr>
    </w:p>
  </w:footnote>
  <w:footnote w:id="2">
    <w:p w14:paraId="0A681308" w14:textId="2C904387" w:rsidR="5BFC5424" w:rsidRDefault="38AA3E1D" w:rsidP="4DA70460">
      <w:pPr>
        <w:pStyle w:val="Footer"/>
      </w:pPr>
      <w:r w:rsidRPr="38AA3E1D">
        <w:rPr>
          <w:rStyle w:val="FootnoteReference"/>
        </w:rPr>
        <w:footnoteRef/>
      </w:r>
      <w:r w:rsidR="226BFACD" w:rsidRPr="5BFC5424">
        <w:t xml:space="preserve"> </w:t>
      </w:r>
      <w:r w:rsidR="226BFACD" w:rsidRPr="226BFACD">
        <w:rPr>
          <w:sz w:val="20"/>
          <w:szCs w:val="20"/>
        </w:rPr>
        <w:t>This is a tentative course document for TEP1601 a final syllabus will be provided to enrolled students before the first day of class.</w:t>
      </w:r>
    </w:p>
    <w:p w14:paraId="042441C0" w14:textId="41DE0C52" w:rsidR="38AA3E1D" w:rsidRDefault="38AA3E1D" w:rsidP="00462661">
      <w:pPr>
        <w:pStyle w:val="Foote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5013"/>
    <w:multiLevelType w:val="hybridMultilevel"/>
    <w:tmpl w:val="4B5A4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A61CCF"/>
    <w:multiLevelType w:val="multilevel"/>
    <w:tmpl w:val="DB6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E1ADA"/>
    <w:multiLevelType w:val="hybridMultilevel"/>
    <w:tmpl w:val="FFFFFFFF"/>
    <w:lvl w:ilvl="0" w:tplc="B71E7DC2">
      <w:start w:val="1"/>
      <w:numFmt w:val="bullet"/>
      <w:lvlText w:val=""/>
      <w:lvlJc w:val="left"/>
      <w:pPr>
        <w:ind w:left="720" w:hanging="360"/>
      </w:pPr>
      <w:rPr>
        <w:rFonts w:ascii="Symbol" w:hAnsi="Symbol" w:hint="default"/>
      </w:rPr>
    </w:lvl>
    <w:lvl w:ilvl="1" w:tplc="1F2AD7D0">
      <w:start w:val="1"/>
      <w:numFmt w:val="bullet"/>
      <w:lvlText w:val="o"/>
      <w:lvlJc w:val="left"/>
      <w:pPr>
        <w:ind w:left="1440" w:hanging="360"/>
      </w:pPr>
      <w:rPr>
        <w:rFonts w:ascii="Courier New" w:hAnsi="Courier New" w:hint="default"/>
      </w:rPr>
    </w:lvl>
    <w:lvl w:ilvl="2" w:tplc="CA70DE34">
      <w:start w:val="1"/>
      <w:numFmt w:val="bullet"/>
      <w:lvlText w:val=""/>
      <w:lvlJc w:val="left"/>
      <w:pPr>
        <w:ind w:left="2160" w:hanging="360"/>
      </w:pPr>
      <w:rPr>
        <w:rFonts w:ascii="Wingdings" w:hAnsi="Wingdings" w:hint="default"/>
      </w:rPr>
    </w:lvl>
    <w:lvl w:ilvl="3" w:tplc="2454FE92">
      <w:start w:val="1"/>
      <w:numFmt w:val="bullet"/>
      <w:lvlText w:val=""/>
      <w:lvlJc w:val="left"/>
      <w:pPr>
        <w:ind w:left="2880" w:hanging="360"/>
      </w:pPr>
      <w:rPr>
        <w:rFonts w:ascii="Symbol" w:hAnsi="Symbol" w:hint="default"/>
      </w:rPr>
    </w:lvl>
    <w:lvl w:ilvl="4" w:tplc="CA34BE8A">
      <w:start w:val="1"/>
      <w:numFmt w:val="bullet"/>
      <w:lvlText w:val="o"/>
      <w:lvlJc w:val="left"/>
      <w:pPr>
        <w:ind w:left="3600" w:hanging="360"/>
      </w:pPr>
      <w:rPr>
        <w:rFonts w:ascii="Courier New" w:hAnsi="Courier New" w:hint="default"/>
      </w:rPr>
    </w:lvl>
    <w:lvl w:ilvl="5" w:tplc="2668EA20">
      <w:start w:val="1"/>
      <w:numFmt w:val="bullet"/>
      <w:lvlText w:val=""/>
      <w:lvlJc w:val="left"/>
      <w:pPr>
        <w:ind w:left="4320" w:hanging="360"/>
      </w:pPr>
      <w:rPr>
        <w:rFonts w:ascii="Wingdings" w:hAnsi="Wingdings" w:hint="default"/>
      </w:rPr>
    </w:lvl>
    <w:lvl w:ilvl="6" w:tplc="8F18372E">
      <w:start w:val="1"/>
      <w:numFmt w:val="bullet"/>
      <w:lvlText w:val=""/>
      <w:lvlJc w:val="left"/>
      <w:pPr>
        <w:ind w:left="5040" w:hanging="360"/>
      </w:pPr>
      <w:rPr>
        <w:rFonts w:ascii="Symbol" w:hAnsi="Symbol" w:hint="default"/>
      </w:rPr>
    </w:lvl>
    <w:lvl w:ilvl="7" w:tplc="2E281D8A">
      <w:start w:val="1"/>
      <w:numFmt w:val="bullet"/>
      <w:lvlText w:val="o"/>
      <w:lvlJc w:val="left"/>
      <w:pPr>
        <w:ind w:left="5760" w:hanging="360"/>
      </w:pPr>
      <w:rPr>
        <w:rFonts w:ascii="Courier New" w:hAnsi="Courier New" w:hint="default"/>
      </w:rPr>
    </w:lvl>
    <w:lvl w:ilvl="8" w:tplc="8B407A8A">
      <w:start w:val="1"/>
      <w:numFmt w:val="bullet"/>
      <w:lvlText w:val=""/>
      <w:lvlJc w:val="left"/>
      <w:pPr>
        <w:ind w:left="6480" w:hanging="360"/>
      </w:pPr>
      <w:rPr>
        <w:rFonts w:ascii="Wingdings" w:hAnsi="Wingdings" w:hint="default"/>
      </w:rPr>
    </w:lvl>
  </w:abstractNum>
  <w:abstractNum w:abstractNumId="3" w15:restartNumberingAfterBreak="0">
    <w:nsid w:val="350B280B"/>
    <w:multiLevelType w:val="multilevel"/>
    <w:tmpl w:val="CA0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11A07"/>
    <w:multiLevelType w:val="hybridMultilevel"/>
    <w:tmpl w:val="FFFFFFFF"/>
    <w:lvl w:ilvl="0" w:tplc="84424054">
      <w:start w:val="1"/>
      <w:numFmt w:val="bullet"/>
      <w:lvlText w:val=""/>
      <w:lvlJc w:val="left"/>
      <w:pPr>
        <w:ind w:left="720" w:hanging="360"/>
      </w:pPr>
      <w:rPr>
        <w:rFonts w:ascii="Symbol" w:hAnsi="Symbol" w:hint="default"/>
      </w:rPr>
    </w:lvl>
    <w:lvl w:ilvl="1" w:tplc="42A0674A">
      <w:start w:val="1"/>
      <w:numFmt w:val="bullet"/>
      <w:lvlText w:val="o"/>
      <w:lvlJc w:val="left"/>
      <w:pPr>
        <w:ind w:left="1440" w:hanging="360"/>
      </w:pPr>
      <w:rPr>
        <w:rFonts w:ascii="Courier New" w:hAnsi="Courier New" w:hint="default"/>
      </w:rPr>
    </w:lvl>
    <w:lvl w:ilvl="2" w:tplc="09320546">
      <w:start w:val="1"/>
      <w:numFmt w:val="bullet"/>
      <w:lvlText w:val=""/>
      <w:lvlJc w:val="left"/>
      <w:pPr>
        <w:ind w:left="2160" w:hanging="360"/>
      </w:pPr>
      <w:rPr>
        <w:rFonts w:ascii="Wingdings" w:hAnsi="Wingdings" w:hint="default"/>
      </w:rPr>
    </w:lvl>
    <w:lvl w:ilvl="3" w:tplc="D0F61982">
      <w:start w:val="1"/>
      <w:numFmt w:val="bullet"/>
      <w:lvlText w:val=""/>
      <w:lvlJc w:val="left"/>
      <w:pPr>
        <w:ind w:left="2880" w:hanging="360"/>
      </w:pPr>
      <w:rPr>
        <w:rFonts w:ascii="Symbol" w:hAnsi="Symbol" w:hint="default"/>
      </w:rPr>
    </w:lvl>
    <w:lvl w:ilvl="4" w:tplc="F9BEA90E">
      <w:start w:val="1"/>
      <w:numFmt w:val="bullet"/>
      <w:lvlText w:val="o"/>
      <w:lvlJc w:val="left"/>
      <w:pPr>
        <w:ind w:left="3600" w:hanging="360"/>
      </w:pPr>
      <w:rPr>
        <w:rFonts w:ascii="Courier New" w:hAnsi="Courier New" w:hint="default"/>
      </w:rPr>
    </w:lvl>
    <w:lvl w:ilvl="5" w:tplc="1B8C2E38">
      <w:start w:val="1"/>
      <w:numFmt w:val="bullet"/>
      <w:lvlText w:val=""/>
      <w:lvlJc w:val="left"/>
      <w:pPr>
        <w:ind w:left="4320" w:hanging="360"/>
      </w:pPr>
      <w:rPr>
        <w:rFonts w:ascii="Wingdings" w:hAnsi="Wingdings" w:hint="default"/>
      </w:rPr>
    </w:lvl>
    <w:lvl w:ilvl="6" w:tplc="82A0DC94">
      <w:start w:val="1"/>
      <w:numFmt w:val="bullet"/>
      <w:lvlText w:val=""/>
      <w:lvlJc w:val="left"/>
      <w:pPr>
        <w:ind w:left="5040" w:hanging="360"/>
      </w:pPr>
      <w:rPr>
        <w:rFonts w:ascii="Symbol" w:hAnsi="Symbol" w:hint="default"/>
      </w:rPr>
    </w:lvl>
    <w:lvl w:ilvl="7" w:tplc="D400B686">
      <w:start w:val="1"/>
      <w:numFmt w:val="bullet"/>
      <w:lvlText w:val="o"/>
      <w:lvlJc w:val="left"/>
      <w:pPr>
        <w:ind w:left="5760" w:hanging="360"/>
      </w:pPr>
      <w:rPr>
        <w:rFonts w:ascii="Courier New" w:hAnsi="Courier New" w:hint="default"/>
      </w:rPr>
    </w:lvl>
    <w:lvl w:ilvl="8" w:tplc="E018B356">
      <w:start w:val="1"/>
      <w:numFmt w:val="bullet"/>
      <w:lvlText w:val=""/>
      <w:lvlJc w:val="left"/>
      <w:pPr>
        <w:ind w:left="6480" w:hanging="360"/>
      </w:pPr>
      <w:rPr>
        <w:rFonts w:ascii="Wingdings" w:hAnsi="Wingdings" w:hint="default"/>
      </w:rPr>
    </w:lvl>
  </w:abstractNum>
  <w:abstractNum w:abstractNumId="5" w15:restartNumberingAfterBreak="0">
    <w:nsid w:val="49F925B1"/>
    <w:multiLevelType w:val="hybridMultilevel"/>
    <w:tmpl w:val="041E323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812398"/>
    <w:multiLevelType w:val="hybridMultilevel"/>
    <w:tmpl w:val="4A202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5B2DE2"/>
    <w:multiLevelType w:val="multilevel"/>
    <w:tmpl w:val="E85C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33D3F"/>
    <w:multiLevelType w:val="hybridMultilevel"/>
    <w:tmpl w:val="354AE7E6"/>
    <w:lvl w:ilvl="0" w:tplc="B2283E58">
      <w:numFmt w:val="bullet"/>
      <w:lvlText w:val="-"/>
      <w:lvlJc w:val="left"/>
      <w:pPr>
        <w:ind w:left="405" w:hanging="360"/>
      </w:pPr>
      <w:rPr>
        <w:rFonts w:ascii="Calibri" w:eastAsiaTheme="minorHAnsi" w:hAnsi="Calibri" w:cs="Calibri" w:hint="default"/>
        <w:b/>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15:restartNumberingAfterBreak="0">
    <w:nsid w:val="6E655672"/>
    <w:multiLevelType w:val="hybridMultilevel"/>
    <w:tmpl w:val="FFFFFFFF"/>
    <w:lvl w:ilvl="0" w:tplc="3F06157A">
      <w:start w:val="1"/>
      <w:numFmt w:val="bullet"/>
      <w:lvlText w:val=""/>
      <w:lvlJc w:val="left"/>
      <w:pPr>
        <w:ind w:left="720" w:hanging="360"/>
      </w:pPr>
      <w:rPr>
        <w:rFonts w:ascii="Symbol" w:hAnsi="Symbol" w:hint="default"/>
      </w:rPr>
    </w:lvl>
    <w:lvl w:ilvl="1" w:tplc="6D64EC80">
      <w:start w:val="1"/>
      <w:numFmt w:val="bullet"/>
      <w:lvlText w:val="o"/>
      <w:lvlJc w:val="left"/>
      <w:pPr>
        <w:ind w:left="1440" w:hanging="360"/>
      </w:pPr>
      <w:rPr>
        <w:rFonts w:ascii="Courier New" w:hAnsi="Courier New" w:hint="default"/>
      </w:rPr>
    </w:lvl>
    <w:lvl w:ilvl="2" w:tplc="A1E8E5EA">
      <w:start w:val="1"/>
      <w:numFmt w:val="bullet"/>
      <w:lvlText w:val=""/>
      <w:lvlJc w:val="left"/>
      <w:pPr>
        <w:ind w:left="2160" w:hanging="360"/>
      </w:pPr>
      <w:rPr>
        <w:rFonts w:ascii="Wingdings" w:hAnsi="Wingdings" w:hint="default"/>
      </w:rPr>
    </w:lvl>
    <w:lvl w:ilvl="3" w:tplc="D27C9768">
      <w:start w:val="1"/>
      <w:numFmt w:val="bullet"/>
      <w:lvlText w:val=""/>
      <w:lvlJc w:val="left"/>
      <w:pPr>
        <w:ind w:left="2880" w:hanging="360"/>
      </w:pPr>
      <w:rPr>
        <w:rFonts w:ascii="Symbol" w:hAnsi="Symbol" w:hint="default"/>
      </w:rPr>
    </w:lvl>
    <w:lvl w:ilvl="4" w:tplc="19868736">
      <w:start w:val="1"/>
      <w:numFmt w:val="bullet"/>
      <w:lvlText w:val="o"/>
      <w:lvlJc w:val="left"/>
      <w:pPr>
        <w:ind w:left="3600" w:hanging="360"/>
      </w:pPr>
      <w:rPr>
        <w:rFonts w:ascii="Courier New" w:hAnsi="Courier New" w:hint="default"/>
      </w:rPr>
    </w:lvl>
    <w:lvl w:ilvl="5" w:tplc="ACC22DFA">
      <w:start w:val="1"/>
      <w:numFmt w:val="bullet"/>
      <w:lvlText w:val=""/>
      <w:lvlJc w:val="left"/>
      <w:pPr>
        <w:ind w:left="4320" w:hanging="360"/>
      </w:pPr>
      <w:rPr>
        <w:rFonts w:ascii="Wingdings" w:hAnsi="Wingdings" w:hint="default"/>
      </w:rPr>
    </w:lvl>
    <w:lvl w:ilvl="6" w:tplc="592C6350">
      <w:start w:val="1"/>
      <w:numFmt w:val="bullet"/>
      <w:lvlText w:val=""/>
      <w:lvlJc w:val="left"/>
      <w:pPr>
        <w:ind w:left="5040" w:hanging="360"/>
      </w:pPr>
      <w:rPr>
        <w:rFonts w:ascii="Symbol" w:hAnsi="Symbol" w:hint="default"/>
      </w:rPr>
    </w:lvl>
    <w:lvl w:ilvl="7" w:tplc="7D8CC66C">
      <w:start w:val="1"/>
      <w:numFmt w:val="bullet"/>
      <w:lvlText w:val="o"/>
      <w:lvlJc w:val="left"/>
      <w:pPr>
        <w:ind w:left="5760" w:hanging="360"/>
      </w:pPr>
      <w:rPr>
        <w:rFonts w:ascii="Courier New" w:hAnsi="Courier New" w:hint="default"/>
      </w:rPr>
    </w:lvl>
    <w:lvl w:ilvl="8" w:tplc="9B6ACF54">
      <w:start w:val="1"/>
      <w:numFmt w:val="bullet"/>
      <w:lvlText w:val=""/>
      <w:lvlJc w:val="left"/>
      <w:pPr>
        <w:ind w:left="6480" w:hanging="360"/>
      </w:pPr>
      <w:rPr>
        <w:rFonts w:ascii="Wingdings" w:hAnsi="Wingdings" w:hint="default"/>
      </w:rPr>
    </w:lvl>
  </w:abstractNum>
  <w:abstractNum w:abstractNumId="10" w15:restartNumberingAfterBreak="0">
    <w:nsid w:val="6FF13F0A"/>
    <w:multiLevelType w:val="multilevel"/>
    <w:tmpl w:val="37F0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100D86"/>
    <w:multiLevelType w:val="hybridMultilevel"/>
    <w:tmpl w:val="2A0C76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7750AB"/>
    <w:multiLevelType w:val="hybridMultilevel"/>
    <w:tmpl w:val="CB92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0574487">
    <w:abstractNumId w:val="12"/>
  </w:num>
  <w:num w:numId="2" w16cid:durableId="421682036">
    <w:abstractNumId w:val="11"/>
  </w:num>
  <w:num w:numId="3" w16cid:durableId="315038469">
    <w:abstractNumId w:val="8"/>
  </w:num>
  <w:num w:numId="4" w16cid:durableId="837890983">
    <w:abstractNumId w:val="10"/>
  </w:num>
  <w:num w:numId="5" w16cid:durableId="1074667041">
    <w:abstractNumId w:val="7"/>
  </w:num>
  <w:num w:numId="6" w16cid:durableId="1593777320">
    <w:abstractNumId w:val="3"/>
  </w:num>
  <w:num w:numId="7" w16cid:durableId="1051923018">
    <w:abstractNumId w:val="1"/>
  </w:num>
  <w:num w:numId="8" w16cid:durableId="187329309">
    <w:abstractNumId w:val="6"/>
  </w:num>
  <w:num w:numId="9" w16cid:durableId="1003053373">
    <w:abstractNumId w:val="2"/>
  </w:num>
  <w:num w:numId="10" w16cid:durableId="1934509246">
    <w:abstractNumId w:val="9"/>
  </w:num>
  <w:num w:numId="11" w16cid:durableId="1485703472">
    <w:abstractNumId w:val="4"/>
  </w:num>
  <w:num w:numId="12" w16cid:durableId="337587963">
    <w:abstractNumId w:val="0"/>
  </w:num>
  <w:num w:numId="13" w16cid:durableId="459539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60"/>
    <w:rsid w:val="00000723"/>
    <w:rsid w:val="00000A35"/>
    <w:rsid w:val="00002AFD"/>
    <w:rsid w:val="00005AB5"/>
    <w:rsid w:val="00010255"/>
    <w:rsid w:val="00010D17"/>
    <w:rsid w:val="00012A3F"/>
    <w:rsid w:val="00014124"/>
    <w:rsid w:val="0002190E"/>
    <w:rsid w:val="00024589"/>
    <w:rsid w:val="00024670"/>
    <w:rsid w:val="000374D1"/>
    <w:rsid w:val="0003779D"/>
    <w:rsid w:val="00037AD7"/>
    <w:rsid w:val="000403D9"/>
    <w:rsid w:val="00044FDA"/>
    <w:rsid w:val="00050FF7"/>
    <w:rsid w:val="00056900"/>
    <w:rsid w:val="00057189"/>
    <w:rsid w:val="000577C4"/>
    <w:rsid w:val="00062143"/>
    <w:rsid w:val="0006599D"/>
    <w:rsid w:val="00065D8E"/>
    <w:rsid w:val="00066337"/>
    <w:rsid w:val="00070F05"/>
    <w:rsid w:val="0007327C"/>
    <w:rsid w:val="000741C3"/>
    <w:rsid w:val="0007528C"/>
    <w:rsid w:val="00076F3B"/>
    <w:rsid w:val="000802C2"/>
    <w:rsid w:val="00081169"/>
    <w:rsid w:val="00081DF8"/>
    <w:rsid w:val="00085F7E"/>
    <w:rsid w:val="0009297C"/>
    <w:rsid w:val="0009346A"/>
    <w:rsid w:val="000941E3"/>
    <w:rsid w:val="000946E8"/>
    <w:rsid w:val="00094B95"/>
    <w:rsid w:val="000952A7"/>
    <w:rsid w:val="00095A9E"/>
    <w:rsid w:val="000968DE"/>
    <w:rsid w:val="00097C47"/>
    <w:rsid w:val="000A10CC"/>
    <w:rsid w:val="000A2A0B"/>
    <w:rsid w:val="000A323B"/>
    <w:rsid w:val="000A3CE4"/>
    <w:rsid w:val="000A3DC1"/>
    <w:rsid w:val="000A58A3"/>
    <w:rsid w:val="000A72C6"/>
    <w:rsid w:val="000B1AE1"/>
    <w:rsid w:val="000B2EFD"/>
    <w:rsid w:val="000B3DC5"/>
    <w:rsid w:val="000B4490"/>
    <w:rsid w:val="000C084B"/>
    <w:rsid w:val="000C341E"/>
    <w:rsid w:val="000C3662"/>
    <w:rsid w:val="000C51DF"/>
    <w:rsid w:val="000C7B24"/>
    <w:rsid w:val="000C7CF8"/>
    <w:rsid w:val="000D1462"/>
    <w:rsid w:val="000D19B1"/>
    <w:rsid w:val="000D556E"/>
    <w:rsid w:val="000E1429"/>
    <w:rsid w:val="000E1CA0"/>
    <w:rsid w:val="000E5E1E"/>
    <w:rsid w:val="000E7640"/>
    <w:rsid w:val="000F0EFC"/>
    <w:rsid w:val="000F2E81"/>
    <w:rsid w:val="000F4647"/>
    <w:rsid w:val="000F60B8"/>
    <w:rsid w:val="000F7BFF"/>
    <w:rsid w:val="0010229F"/>
    <w:rsid w:val="0010367A"/>
    <w:rsid w:val="001054C7"/>
    <w:rsid w:val="001060BF"/>
    <w:rsid w:val="00106803"/>
    <w:rsid w:val="0010722A"/>
    <w:rsid w:val="0011145A"/>
    <w:rsid w:val="001204A7"/>
    <w:rsid w:val="001209A9"/>
    <w:rsid w:val="001236BC"/>
    <w:rsid w:val="00125472"/>
    <w:rsid w:val="0013013C"/>
    <w:rsid w:val="00131DEE"/>
    <w:rsid w:val="00132F0D"/>
    <w:rsid w:val="00133DC3"/>
    <w:rsid w:val="00137E8F"/>
    <w:rsid w:val="0014066A"/>
    <w:rsid w:val="00141E23"/>
    <w:rsid w:val="001443B6"/>
    <w:rsid w:val="00144988"/>
    <w:rsid w:val="00144FE9"/>
    <w:rsid w:val="00145B42"/>
    <w:rsid w:val="00150DF6"/>
    <w:rsid w:val="00156574"/>
    <w:rsid w:val="00156ADF"/>
    <w:rsid w:val="0016103C"/>
    <w:rsid w:val="001623B8"/>
    <w:rsid w:val="00162D52"/>
    <w:rsid w:val="00163D7F"/>
    <w:rsid w:val="00164F06"/>
    <w:rsid w:val="0016591B"/>
    <w:rsid w:val="00165A63"/>
    <w:rsid w:val="00166B6E"/>
    <w:rsid w:val="0016778C"/>
    <w:rsid w:val="0016795E"/>
    <w:rsid w:val="00170D56"/>
    <w:rsid w:val="00170F4E"/>
    <w:rsid w:val="001710D2"/>
    <w:rsid w:val="00171F19"/>
    <w:rsid w:val="001748D8"/>
    <w:rsid w:val="0018241B"/>
    <w:rsid w:val="0018312D"/>
    <w:rsid w:val="00186217"/>
    <w:rsid w:val="00187210"/>
    <w:rsid w:val="001900E2"/>
    <w:rsid w:val="00196BB3"/>
    <w:rsid w:val="001A1F35"/>
    <w:rsid w:val="001A5278"/>
    <w:rsid w:val="001A7A9F"/>
    <w:rsid w:val="001A7DF6"/>
    <w:rsid w:val="001B7CD9"/>
    <w:rsid w:val="001C0A5E"/>
    <w:rsid w:val="001C36AA"/>
    <w:rsid w:val="001C43E3"/>
    <w:rsid w:val="001C4A55"/>
    <w:rsid w:val="001C5200"/>
    <w:rsid w:val="001C7509"/>
    <w:rsid w:val="001C774D"/>
    <w:rsid w:val="001D1AB0"/>
    <w:rsid w:val="001D1ED5"/>
    <w:rsid w:val="001D4F2C"/>
    <w:rsid w:val="001E0C28"/>
    <w:rsid w:val="001E0DD9"/>
    <w:rsid w:val="001E125E"/>
    <w:rsid w:val="001E7DB9"/>
    <w:rsid w:val="001F0274"/>
    <w:rsid w:val="001F147C"/>
    <w:rsid w:val="001F1FC8"/>
    <w:rsid w:val="001F33EB"/>
    <w:rsid w:val="001F58F4"/>
    <w:rsid w:val="001F6112"/>
    <w:rsid w:val="00201033"/>
    <w:rsid w:val="00202581"/>
    <w:rsid w:val="0020576E"/>
    <w:rsid w:val="00207A6A"/>
    <w:rsid w:val="0021157F"/>
    <w:rsid w:val="00212201"/>
    <w:rsid w:val="00212660"/>
    <w:rsid w:val="00213A9D"/>
    <w:rsid w:val="002154D4"/>
    <w:rsid w:val="00222065"/>
    <w:rsid w:val="00225630"/>
    <w:rsid w:val="002261CC"/>
    <w:rsid w:val="00227CB8"/>
    <w:rsid w:val="00237941"/>
    <w:rsid w:val="0024158F"/>
    <w:rsid w:val="002418C4"/>
    <w:rsid w:val="0024293A"/>
    <w:rsid w:val="00243E4F"/>
    <w:rsid w:val="002444E5"/>
    <w:rsid w:val="00246E05"/>
    <w:rsid w:val="00250E82"/>
    <w:rsid w:val="00253AEE"/>
    <w:rsid w:val="0025512E"/>
    <w:rsid w:val="00255559"/>
    <w:rsid w:val="00256F16"/>
    <w:rsid w:val="00262854"/>
    <w:rsid w:val="002706B7"/>
    <w:rsid w:val="002716BD"/>
    <w:rsid w:val="00274544"/>
    <w:rsid w:val="00274EF2"/>
    <w:rsid w:val="00276321"/>
    <w:rsid w:val="00276E9C"/>
    <w:rsid w:val="00277AB2"/>
    <w:rsid w:val="00280B2E"/>
    <w:rsid w:val="00281AEE"/>
    <w:rsid w:val="00287C45"/>
    <w:rsid w:val="00294E15"/>
    <w:rsid w:val="0029752A"/>
    <w:rsid w:val="00297EF9"/>
    <w:rsid w:val="00297FA1"/>
    <w:rsid w:val="002A0F12"/>
    <w:rsid w:val="002A5185"/>
    <w:rsid w:val="002B0B3B"/>
    <w:rsid w:val="002B1743"/>
    <w:rsid w:val="002B3FE3"/>
    <w:rsid w:val="002B636B"/>
    <w:rsid w:val="002B6B05"/>
    <w:rsid w:val="002B6FAF"/>
    <w:rsid w:val="002B7EAF"/>
    <w:rsid w:val="002C101F"/>
    <w:rsid w:val="002C1B43"/>
    <w:rsid w:val="002C208F"/>
    <w:rsid w:val="002C6B62"/>
    <w:rsid w:val="002D136D"/>
    <w:rsid w:val="002D1897"/>
    <w:rsid w:val="002D5AB1"/>
    <w:rsid w:val="002D7E13"/>
    <w:rsid w:val="002E1501"/>
    <w:rsid w:val="002E1B4E"/>
    <w:rsid w:val="002E3CDC"/>
    <w:rsid w:val="002E477C"/>
    <w:rsid w:val="002F0BFE"/>
    <w:rsid w:val="002F0DD6"/>
    <w:rsid w:val="002F1B47"/>
    <w:rsid w:val="002F50B9"/>
    <w:rsid w:val="00303AA8"/>
    <w:rsid w:val="00303C6A"/>
    <w:rsid w:val="00303F96"/>
    <w:rsid w:val="0030450C"/>
    <w:rsid w:val="00304EF2"/>
    <w:rsid w:val="00306E0C"/>
    <w:rsid w:val="003108F9"/>
    <w:rsid w:val="003139DB"/>
    <w:rsid w:val="00314C30"/>
    <w:rsid w:val="00315AB1"/>
    <w:rsid w:val="00316A7D"/>
    <w:rsid w:val="003202A8"/>
    <w:rsid w:val="003209DE"/>
    <w:rsid w:val="00320C93"/>
    <w:rsid w:val="00322F3A"/>
    <w:rsid w:val="0032619C"/>
    <w:rsid w:val="00330E65"/>
    <w:rsid w:val="00333318"/>
    <w:rsid w:val="00335AAF"/>
    <w:rsid w:val="0033687B"/>
    <w:rsid w:val="00337334"/>
    <w:rsid w:val="0034014B"/>
    <w:rsid w:val="00340E78"/>
    <w:rsid w:val="00342DEB"/>
    <w:rsid w:val="003458EC"/>
    <w:rsid w:val="00347588"/>
    <w:rsid w:val="00347779"/>
    <w:rsid w:val="003521C1"/>
    <w:rsid w:val="0035270B"/>
    <w:rsid w:val="00353995"/>
    <w:rsid w:val="00362199"/>
    <w:rsid w:val="00365C23"/>
    <w:rsid w:val="003672BE"/>
    <w:rsid w:val="00367ABA"/>
    <w:rsid w:val="00370943"/>
    <w:rsid w:val="00372BBB"/>
    <w:rsid w:val="00375DB9"/>
    <w:rsid w:val="00382609"/>
    <w:rsid w:val="003846EC"/>
    <w:rsid w:val="003866BE"/>
    <w:rsid w:val="00386E89"/>
    <w:rsid w:val="00387390"/>
    <w:rsid w:val="0039081A"/>
    <w:rsid w:val="00392439"/>
    <w:rsid w:val="003968C6"/>
    <w:rsid w:val="00396F70"/>
    <w:rsid w:val="003A17F6"/>
    <w:rsid w:val="003A206A"/>
    <w:rsid w:val="003A47F8"/>
    <w:rsid w:val="003A6F10"/>
    <w:rsid w:val="003A6FCA"/>
    <w:rsid w:val="003A72D1"/>
    <w:rsid w:val="003B01BD"/>
    <w:rsid w:val="003B2736"/>
    <w:rsid w:val="003B2ABA"/>
    <w:rsid w:val="003B2F7B"/>
    <w:rsid w:val="003B372F"/>
    <w:rsid w:val="003B63FC"/>
    <w:rsid w:val="003B697E"/>
    <w:rsid w:val="003C0841"/>
    <w:rsid w:val="003C28BE"/>
    <w:rsid w:val="003C556B"/>
    <w:rsid w:val="003C6766"/>
    <w:rsid w:val="003C7D60"/>
    <w:rsid w:val="003E3396"/>
    <w:rsid w:val="003E3819"/>
    <w:rsid w:val="003F434D"/>
    <w:rsid w:val="003F6093"/>
    <w:rsid w:val="003F6B57"/>
    <w:rsid w:val="003F76E4"/>
    <w:rsid w:val="00402DC5"/>
    <w:rsid w:val="00402ED1"/>
    <w:rsid w:val="0040493E"/>
    <w:rsid w:val="0041077C"/>
    <w:rsid w:val="00414967"/>
    <w:rsid w:val="00416562"/>
    <w:rsid w:val="00416AE9"/>
    <w:rsid w:val="00421024"/>
    <w:rsid w:val="004220EC"/>
    <w:rsid w:val="00426D6F"/>
    <w:rsid w:val="004357DB"/>
    <w:rsid w:val="004379E8"/>
    <w:rsid w:val="00441BC6"/>
    <w:rsid w:val="00442006"/>
    <w:rsid w:val="00444629"/>
    <w:rsid w:val="004468E0"/>
    <w:rsid w:val="00446C56"/>
    <w:rsid w:val="004526AD"/>
    <w:rsid w:val="004557AD"/>
    <w:rsid w:val="00455E34"/>
    <w:rsid w:val="00456EAA"/>
    <w:rsid w:val="00460EFA"/>
    <w:rsid w:val="00462661"/>
    <w:rsid w:val="00462980"/>
    <w:rsid w:val="004677CB"/>
    <w:rsid w:val="00467852"/>
    <w:rsid w:val="00472BAB"/>
    <w:rsid w:val="00473CFD"/>
    <w:rsid w:val="00475C4D"/>
    <w:rsid w:val="0048037D"/>
    <w:rsid w:val="004857D8"/>
    <w:rsid w:val="004876C4"/>
    <w:rsid w:val="00495E1F"/>
    <w:rsid w:val="004964EF"/>
    <w:rsid w:val="004A0761"/>
    <w:rsid w:val="004A2598"/>
    <w:rsid w:val="004A6163"/>
    <w:rsid w:val="004A7B21"/>
    <w:rsid w:val="004B2350"/>
    <w:rsid w:val="004B357B"/>
    <w:rsid w:val="004B4595"/>
    <w:rsid w:val="004B46D1"/>
    <w:rsid w:val="004B556B"/>
    <w:rsid w:val="004C054E"/>
    <w:rsid w:val="004C0B81"/>
    <w:rsid w:val="004C4F85"/>
    <w:rsid w:val="004C5BB3"/>
    <w:rsid w:val="004D2158"/>
    <w:rsid w:val="004D3D4F"/>
    <w:rsid w:val="004D5B58"/>
    <w:rsid w:val="004D674A"/>
    <w:rsid w:val="004E01D4"/>
    <w:rsid w:val="004E0CE4"/>
    <w:rsid w:val="004E1F6C"/>
    <w:rsid w:val="004E2A04"/>
    <w:rsid w:val="004E3619"/>
    <w:rsid w:val="004F1624"/>
    <w:rsid w:val="004F23EA"/>
    <w:rsid w:val="004F3B09"/>
    <w:rsid w:val="004F7339"/>
    <w:rsid w:val="0050192F"/>
    <w:rsid w:val="00501BA2"/>
    <w:rsid w:val="00504EFF"/>
    <w:rsid w:val="0051019D"/>
    <w:rsid w:val="0051036B"/>
    <w:rsid w:val="005113D8"/>
    <w:rsid w:val="00511954"/>
    <w:rsid w:val="00513C29"/>
    <w:rsid w:val="0051455D"/>
    <w:rsid w:val="00520A36"/>
    <w:rsid w:val="00533FD8"/>
    <w:rsid w:val="00534366"/>
    <w:rsid w:val="00534706"/>
    <w:rsid w:val="00542591"/>
    <w:rsid w:val="0054380B"/>
    <w:rsid w:val="005462FB"/>
    <w:rsid w:val="00550069"/>
    <w:rsid w:val="00552332"/>
    <w:rsid w:val="0055379B"/>
    <w:rsid w:val="00560867"/>
    <w:rsid w:val="005627B6"/>
    <w:rsid w:val="00570FB7"/>
    <w:rsid w:val="0057406E"/>
    <w:rsid w:val="00581089"/>
    <w:rsid w:val="005842D8"/>
    <w:rsid w:val="005A062F"/>
    <w:rsid w:val="005A0838"/>
    <w:rsid w:val="005A2265"/>
    <w:rsid w:val="005A4F2D"/>
    <w:rsid w:val="005A591C"/>
    <w:rsid w:val="005B0919"/>
    <w:rsid w:val="005B5A32"/>
    <w:rsid w:val="005B5E67"/>
    <w:rsid w:val="005C1D6C"/>
    <w:rsid w:val="005C3000"/>
    <w:rsid w:val="005C3109"/>
    <w:rsid w:val="005C3F07"/>
    <w:rsid w:val="005C47EE"/>
    <w:rsid w:val="005C5D85"/>
    <w:rsid w:val="005D12FC"/>
    <w:rsid w:val="005D18BA"/>
    <w:rsid w:val="005D2C5F"/>
    <w:rsid w:val="005D3ECD"/>
    <w:rsid w:val="005D54CD"/>
    <w:rsid w:val="005E291E"/>
    <w:rsid w:val="005E37D0"/>
    <w:rsid w:val="005E4A4A"/>
    <w:rsid w:val="005E4AB3"/>
    <w:rsid w:val="005F2E25"/>
    <w:rsid w:val="005F4A60"/>
    <w:rsid w:val="005F787F"/>
    <w:rsid w:val="006007BE"/>
    <w:rsid w:val="00600C60"/>
    <w:rsid w:val="006016D0"/>
    <w:rsid w:val="006018AD"/>
    <w:rsid w:val="00602DCC"/>
    <w:rsid w:val="00606B7D"/>
    <w:rsid w:val="00611A5B"/>
    <w:rsid w:val="00612952"/>
    <w:rsid w:val="00612A1F"/>
    <w:rsid w:val="00614384"/>
    <w:rsid w:val="0061494B"/>
    <w:rsid w:val="006160F6"/>
    <w:rsid w:val="00621C64"/>
    <w:rsid w:val="00623187"/>
    <w:rsid w:val="006276C4"/>
    <w:rsid w:val="00627BC9"/>
    <w:rsid w:val="00631C69"/>
    <w:rsid w:val="00632D84"/>
    <w:rsid w:val="00633044"/>
    <w:rsid w:val="0063502C"/>
    <w:rsid w:val="006358A6"/>
    <w:rsid w:val="0063679A"/>
    <w:rsid w:val="00643BBF"/>
    <w:rsid w:val="00643CA0"/>
    <w:rsid w:val="006443A0"/>
    <w:rsid w:val="006453E6"/>
    <w:rsid w:val="00645A58"/>
    <w:rsid w:val="006462E1"/>
    <w:rsid w:val="0065014E"/>
    <w:rsid w:val="00651A4E"/>
    <w:rsid w:val="00656179"/>
    <w:rsid w:val="006603B8"/>
    <w:rsid w:val="0066090C"/>
    <w:rsid w:val="00663BAF"/>
    <w:rsid w:val="00664638"/>
    <w:rsid w:val="00666C6C"/>
    <w:rsid w:val="0066716B"/>
    <w:rsid w:val="00670207"/>
    <w:rsid w:val="00671781"/>
    <w:rsid w:val="00672103"/>
    <w:rsid w:val="00672BE4"/>
    <w:rsid w:val="00672C91"/>
    <w:rsid w:val="0067300D"/>
    <w:rsid w:val="00673AD5"/>
    <w:rsid w:val="00674041"/>
    <w:rsid w:val="00675623"/>
    <w:rsid w:val="00676415"/>
    <w:rsid w:val="00682A79"/>
    <w:rsid w:val="006843DF"/>
    <w:rsid w:val="0068494F"/>
    <w:rsid w:val="00687F95"/>
    <w:rsid w:val="0069009B"/>
    <w:rsid w:val="006900E1"/>
    <w:rsid w:val="006916F2"/>
    <w:rsid w:val="00691A8F"/>
    <w:rsid w:val="00693130"/>
    <w:rsid w:val="006934D8"/>
    <w:rsid w:val="00696016"/>
    <w:rsid w:val="006960C8"/>
    <w:rsid w:val="00696CE4"/>
    <w:rsid w:val="00697AA8"/>
    <w:rsid w:val="006A6C9D"/>
    <w:rsid w:val="006A748D"/>
    <w:rsid w:val="006B2CFB"/>
    <w:rsid w:val="006B4E00"/>
    <w:rsid w:val="006B58C4"/>
    <w:rsid w:val="006C1A27"/>
    <w:rsid w:val="006C1FF3"/>
    <w:rsid w:val="006C5702"/>
    <w:rsid w:val="006C5AF6"/>
    <w:rsid w:val="006C6F74"/>
    <w:rsid w:val="006C73C1"/>
    <w:rsid w:val="006D0C66"/>
    <w:rsid w:val="006D67AB"/>
    <w:rsid w:val="006E1214"/>
    <w:rsid w:val="006E141D"/>
    <w:rsid w:val="006E2302"/>
    <w:rsid w:val="006E27A4"/>
    <w:rsid w:val="006E2D5C"/>
    <w:rsid w:val="006E48BF"/>
    <w:rsid w:val="006E524A"/>
    <w:rsid w:val="006F15B1"/>
    <w:rsid w:val="006F5595"/>
    <w:rsid w:val="006F6537"/>
    <w:rsid w:val="0070140B"/>
    <w:rsid w:val="00701C4E"/>
    <w:rsid w:val="00702F38"/>
    <w:rsid w:val="0070350D"/>
    <w:rsid w:val="007121F3"/>
    <w:rsid w:val="007122F0"/>
    <w:rsid w:val="00715418"/>
    <w:rsid w:val="007157DE"/>
    <w:rsid w:val="00716365"/>
    <w:rsid w:val="00717101"/>
    <w:rsid w:val="00720D23"/>
    <w:rsid w:val="007225F4"/>
    <w:rsid w:val="00722BE3"/>
    <w:rsid w:val="007246D2"/>
    <w:rsid w:val="00727000"/>
    <w:rsid w:val="007273FF"/>
    <w:rsid w:val="007301FD"/>
    <w:rsid w:val="00732B32"/>
    <w:rsid w:val="00736117"/>
    <w:rsid w:val="00737647"/>
    <w:rsid w:val="00737975"/>
    <w:rsid w:val="00740570"/>
    <w:rsid w:val="007423E2"/>
    <w:rsid w:val="0074444C"/>
    <w:rsid w:val="007457CE"/>
    <w:rsid w:val="00751132"/>
    <w:rsid w:val="00753238"/>
    <w:rsid w:val="0075334E"/>
    <w:rsid w:val="00755934"/>
    <w:rsid w:val="0076306A"/>
    <w:rsid w:val="00766279"/>
    <w:rsid w:val="0077052A"/>
    <w:rsid w:val="00770DCA"/>
    <w:rsid w:val="00773CE8"/>
    <w:rsid w:val="00775A0F"/>
    <w:rsid w:val="007810D9"/>
    <w:rsid w:val="00781D64"/>
    <w:rsid w:val="00794823"/>
    <w:rsid w:val="007949F0"/>
    <w:rsid w:val="00794D09"/>
    <w:rsid w:val="007953B1"/>
    <w:rsid w:val="007A22FE"/>
    <w:rsid w:val="007A2AB5"/>
    <w:rsid w:val="007A61F4"/>
    <w:rsid w:val="007B0923"/>
    <w:rsid w:val="007B1DC5"/>
    <w:rsid w:val="007B5E2F"/>
    <w:rsid w:val="007B6053"/>
    <w:rsid w:val="007C17F3"/>
    <w:rsid w:val="007C19E9"/>
    <w:rsid w:val="007C2A1D"/>
    <w:rsid w:val="007C6269"/>
    <w:rsid w:val="007C62EB"/>
    <w:rsid w:val="007D0B90"/>
    <w:rsid w:val="007D34A1"/>
    <w:rsid w:val="007D5BCF"/>
    <w:rsid w:val="007D7654"/>
    <w:rsid w:val="007E0ADB"/>
    <w:rsid w:val="007E166C"/>
    <w:rsid w:val="007E29DA"/>
    <w:rsid w:val="007E32CF"/>
    <w:rsid w:val="007E6998"/>
    <w:rsid w:val="007E7667"/>
    <w:rsid w:val="0080120D"/>
    <w:rsid w:val="00801DAC"/>
    <w:rsid w:val="00801EDC"/>
    <w:rsid w:val="00801F19"/>
    <w:rsid w:val="008050E8"/>
    <w:rsid w:val="00805E8E"/>
    <w:rsid w:val="008074CD"/>
    <w:rsid w:val="008079AF"/>
    <w:rsid w:val="00811286"/>
    <w:rsid w:val="00813684"/>
    <w:rsid w:val="00815D77"/>
    <w:rsid w:val="0081622D"/>
    <w:rsid w:val="00822243"/>
    <w:rsid w:val="00825CE7"/>
    <w:rsid w:val="00825EDD"/>
    <w:rsid w:val="00831858"/>
    <w:rsid w:val="00831ABA"/>
    <w:rsid w:val="00834496"/>
    <w:rsid w:val="00834ED3"/>
    <w:rsid w:val="008353B1"/>
    <w:rsid w:val="0083605B"/>
    <w:rsid w:val="008400C5"/>
    <w:rsid w:val="0084113B"/>
    <w:rsid w:val="00846D94"/>
    <w:rsid w:val="00847AF0"/>
    <w:rsid w:val="00851362"/>
    <w:rsid w:val="00851854"/>
    <w:rsid w:val="00851CE4"/>
    <w:rsid w:val="00851F11"/>
    <w:rsid w:val="00854AF0"/>
    <w:rsid w:val="008551BB"/>
    <w:rsid w:val="008639A2"/>
    <w:rsid w:val="00870458"/>
    <w:rsid w:val="00871203"/>
    <w:rsid w:val="008713B7"/>
    <w:rsid w:val="00874C8F"/>
    <w:rsid w:val="008752FC"/>
    <w:rsid w:val="0087599D"/>
    <w:rsid w:val="0087611E"/>
    <w:rsid w:val="00876CA6"/>
    <w:rsid w:val="00876F70"/>
    <w:rsid w:val="00880630"/>
    <w:rsid w:val="00880718"/>
    <w:rsid w:val="00882891"/>
    <w:rsid w:val="00883B1B"/>
    <w:rsid w:val="00883F82"/>
    <w:rsid w:val="008841B1"/>
    <w:rsid w:val="00886FE4"/>
    <w:rsid w:val="00893445"/>
    <w:rsid w:val="00893FC3"/>
    <w:rsid w:val="0089686A"/>
    <w:rsid w:val="00896A7F"/>
    <w:rsid w:val="008A5661"/>
    <w:rsid w:val="008A5D86"/>
    <w:rsid w:val="008A74B3"/>
    <w:rsid w:val="008B363D"/>
    <w:rsid w:val="008B74D6"/>
    <w:rsid w:val="008C224E"/>
    <w:rsid w:val="008C754C"/>
    <w:rsid w:val="008D12A3"/>
    <w:rsid w:val="008E01AB"/>
    <w:rsid w:val="008E5049"/>
    <w:rsid w:val="008E58CF"/>
    <w:rsid w:val="008F28C0"/>
    <w:rsid w:val="008F318D"/>
    <w:rsid w:val="008F425B"/>
    <w:rsid w:val="00900B9E"/>
    <w:rsid w:val="00911FB6"/>
    <w:rsid w:val="00914518"/>
    <w:rsid w:val="00915F31"/>
    <w:rsid w:val="00917258"/>
    <w:rsid w:val="00920980"/>
    <w:rsid w:val="00924C7B"/>
    <w:rsid w:val="00924E7C"/>
    <w:rsid w:val="00925214"/>
    <w:rsid w:val="009269FC"/>
    <w:rsid w:val="009304B0"/>
    <w:rsid w:val="00931672"/>
    <w:rsid w:val="00931711"/>
    <w:rsid w:val="00933184"/>
    <w:rsid w:val="009365EF"/>
    <w:rsid w:val="0094050F"/>
    <w:rsid w:val="00940A73"/>
    <w:rsid w:val="0094166E"/>
    <w:rsid w:val="00941809"/>
    <w:rsid w:val="00946907"/>
    <w:rsid w:val="00950931"/>
    <w:rsid w:val="009518D2"/>
    <w:rsid w:val="0095564B"/>
    <w:rsid w:val="0095570D"/>
    <w:rsid w:val="00962816"/>
    <w:rsid w:val="00963D90"/>
    <w:rsid w:val="00965682"/>
    <w:rsid w:val="00974692"/>
    <w:rsid w:val="009770DC"/>
    <w:rsid w:val="009819C3"/>
    <w:rsid w:val="00984398"/>
    <w:rsid w:val="009849DB"/>
    <w:rsid w:val="009934A3"/>
    <w:rsid w:val="00995BA6"/>
    <w:rsid w:val="009A14C8"/>
    <w:rsid w:val="009A30E3"/>
    <w:rsid w:val="009B07AD"/>
    <w:rsid w:val="009B26AC"/>
    <w:rsid w:val="009B46BD"/>
    <w:rsid w:val="009B4C22"/>
    <w:rsid w:val="009B5326"/>
    <w:rsid w:val="009C0619"/>
    <w:rsid w:val="009C2259"/>
    <w:rsid w:val="009C4140"/>
    <w:rsid w:val="009C4B8F"/>
    <w:rsid w:val="009C6C44"/>
    <w:rsid w:val="009C70FD"/>
    <w:rsid w:val="009C724B"/>
    <w:rsid w:val="009D2EA4"/>
    <w:rsid w:val="009D5014"/>
    <w:rsid w:val="009D53AA"/>
    <w:rsid w:val="009D6325"/>
    <w:rsid w:val="009E0624"/>
    <w:rsid w:val="009E23EB"/>
    <w:rsid w:val="009E246F"/>
    <w:rsid w:val="009E2A7A"/>
    <w:rsid w:val="009F1C1A"/>
    <w:rsid w:val="009F3F86"/>
    <w:rsid w:val="009F4399"/>
    <w:rsid w:val="009F4C75"/>
    <w:rsid w:val="009F5B34"/>
    <w:rsid w:val="00A00F13"/>
    <w:rsid w:val="00A01742"/>
    <w:rsid w:val="00A01D37"/>
    <w:rsid w:val="00A03058"/>
    <w:rsid w:val="00A03E6D"/>
    <w:rsid w:val="00A05320"/>
    <w:rsid w:val="00A062C0"/>
    <w:rsid w:val="00A14480"/>
    <w:rsid w:val="00A1763C"/>
    <w:rsid w:val="00A20093"/>
    <w:rsid w:val="00A205DF"/>
    <w:rsid w:val="00A21B72"/>
    <w:rsid w:val="00A22579"/>
    <w:rsid w:val="00A234A3"/>
    <w:rsid w:val="00A237B6"/>
    <w:rsid w:val="00A2591D"/>
    <w:rsid w:val="00A300EC"/>
    <w:rsid w:val="00A335A4"/>
    <w:rsid w:val="00A34B85"/>
    <w:rsid w:val="00A34FA5"/>
    <w:rsid w:val="00A37733"/>
    <w:rsid w:val="00A379DF"/>
    <w:rsid w:val="00A427F1"/>
    <w:rsid w:val="00A463D1"/>
    <w:rsid w:val="00A4655D"/>
    <w:rsid w:val="00A51613"/>
    <w:rsid w:val="00A53943"/>
    <w:rsid w:val="00A54B85"/>
    <w:rsid w:val="00A55027"/>
    <w:rsid w:val="00A552F0"/>
    <w:rsid w:val="00A56AE6"/>
    <w:rsid w:val="00A60287"/>
    <w:rsid w:val="00A614A1"/>
    <w:rsid w:val="00A627B5"/>
    <w:rsid w:val="00A71174"/>
    <w:rsid w:val="00A71F35"/>
    <w:rsid w:val="00A75D6A"/>
    <w:rsid w:val="00A76989"/>
    <w:rsid w:val="00A82377"/>
    <w:rsid w:val="00A82F4A"/>
    <w:rsid w:val="00A84FC4"/>
    <w:rsid w:val="00A8628C"/>
    <w:rsid w:val="00A91255"/>
    <w:rsid w:val="00A9301B"/>
    <w:rsid w:val="00A9646D"/>
    <w:rsid w:val="00AA084F"/>
    <w:rsid w:val="00AA19B8"/>
    <w:rsid w:val="00AA44F3"/>
    <w:rsid w:val="00AB16CC"/>
    <w:rsid w:val="00AB1B9B"/>
    <w:rsid w:val="00AB6325"/>
    <w:rsid w:val="00AC50AD"/>
    <w:rsid w:val="00AC6F60"/>
    <w:rsid w:val="00AC73FC"/>
    <w:rsid w:val="00AC7706"/>
    <w:rsid w:val="00AC7F66"/>
    <w:rsid w:val="00AD4957"/>
    <w:rsid w:val="00AD55D2"/>
    <w:rsid w:val="00AD6EBA"/>
    <w:rsid w:val="00AE1295"/>
    <w:rsid w:val="00AE6991"/>
    <w:rsid w:val="00AF1AE0"/>
    <w:rsid w:val="00AF5BCC"/>
    <w:rsid w:val="00AF732D"/>
    <w:rsid w:val="00B00D29"/>
    <w:rsid w:val="00B00FDD"/>
    <w:rsid w:val="00B0143E"/>
    <w:rsid w:val="00B02425"/>
    <w:rsid w:val="00B04CDC"/>
    <w:rsid w:val="00B06C78"/>
    <w:rsid w:val="00B132F7"/>
    <w:rsid w:val="00B1490B"/>
    <w:rsid w:val="00B14A9D"/>
    <w:rsid w:val="00B14F9F"/>
    <w:rsid w:val="00B3113B"/>
    <w:rsid w:val="00B36DB7"/>
    <w:rsid w:val="00B41277"/>
    <w:rsid w:val="00B42FD2"/>
    <w:rsid w:val="00B4485A"/>
    <w:rsid w:val="00B46703"/>
    <w:rsid w:val="00B46848"/>
    <w:rsid w:val="00B46ECC"/>
    <w:rsid w:val="00B5304B"/>
    <w:rsid w:val="00B676FA"/>
    <w:rsid w:val="00B67B0F"/>
    <w:rsid w:val="00B70245"/>
    <w:rsid w:val="00B70F55"/>
    <w:rsid w:val="00B71033"/>
    <w:rsid w:val="00B716B0"/>
    <w:rsid w:val="00B72C0C"/>
    <w:rsid w:val="00B72D76"/>
    <w:rsid w:val="00B735A0"/>
    <w:rsid w:val="00B771DA"/>
    <w:rsid w:val="00B8550F"/>
    <w:rsid w:val="00B87A3B"/>
    <w:rsid w:val="00B90309"/>
    <w:rsid w:val="00B904A5"/>
    <w:rsid w:val="00B924EB"/>
    <w:rsid w:val="00B9359B"/>
    <w:rsid w:val="00B95CE0"/>
    <w:rsid w:val="00B96CF0"/>
    <w:rsid w:val="00B97886"/>
    <w:rsid w:val="00B97DEC"/>
    <w:rsid w:val="00BA0CDB"/>
    <w:rsid w:val="00BA22F3"/>
    <w:rsid w:val="00BA2759"/>
    <w:rsid w:val="00BA34DF"/>
    <w:rsid w:val="00BA4194"/>
    <w:rsid w:val="00BB5792"/>
    <w:rsid w:val="00BC1505"/>
    <w:rsid w:val="00BD22C5"/>
    <w:rsid w:val="00BD304E"/>
    <w:rsid w:val="00BD57B6"/>
    <w:rsid w:val="00BE0762"/>
    <w:rsid w:val="00BE1C24"/>
    <w:rsid w:val="00BE3684"/>
    <w:rsid w:val="00BE473E"/>
    <w:rsid w:val="00BE5DCF"/>
    <w:rsid w:val="00BF2162"/>
    <w:rsid w:val="00BF4BA8"/>
    <w:rsid w:val="00BF5105"/>
    <w:rsid w:val="00BF6656"/>
    <w:rsid w:val="00BF7361"/>
    <w:rsid w:val="00C02CF7"/>
    <w:rsid w:val="00C0347A"/>
    <w:rsid w:val="00C05653"/>
    <w:rsid w:val="00C05B1E"/>
    <w:rsid w:val="00C06149"/>
    <w:rsid w:val="00C07F07"/>
    <w:rsid w:val="00C148A7"/>
    <w:rsid w:val="00C15302"/>
    <w:rsid w:val="00C23ABC"/>
    <w:rsid w:val="00C248FE"/>
    <w:rsid w:val="00C32D63"/>
    <w:rsid w:val="00C35F0D"/>
    <w:rsid w:val="00C445B1"/>
    <w:rsid w:val="00C44993"/>
    <w:rsid w:val="00C46748"/>
    <w:rsid w:val="00C539B6"/>
    <w:rsid w:val="00C60F23"/>
    <w:rsid w:val="00C6207C"/>
    <w:rsid w:val="00C6435D"/>
    <w:rsid w:val="00C64B0A"/>
    <w:rsid w:val="00C65FB2"/>
    <w:rsid w:val="00C66A61"/>
    <w:rsid w:val="00C66F7C"/>
    <w:rsid w:val="00C7024B"/>
    <w:rsid w:val="00C7083A"/>
    <w:rsid w:val="00C7441A"/>
    <w:rsid w:val="00C75C84"/>
    <w:rsid w:val="00C770CE"/>
    <w:rsid w:val="00C802F8"/>
    <w:rsid w:val="00C80F62"/>
    <w:rsid w:val="00C83B1F"/>
    <w:rsid w:val="00C84406"/>
    <w:rsid w:val="00C850A6"/>
    <w:rsid w:val="00C90B00"/>
    <w:rsid w:val="00C93402"/>
    <w:rsid w:val="00C9753B"/>
    <w:rsid w:val="00CA6699"/>
    <w:rsid w:val="00CA6BF5"/>
    <w:rsid w:val="00CB13A3"/>
    <w:rsid w:val="00CB16D1"/>
    <w:rsid w:val="00CB23F0"/>
    <w:rsid w:val="00CB3D6E"/>
    <w:rsid w:val="00CB3E3C"/>
    <w:rsid w:val="00CB5D36"/>
    <w:rsid w:val="00CB60BD"/>
    <w:rsid w:val="00CB7CBE"/>
    <w:rsid w:val="00CBAB8D"/>
    <w:rsid w:val="00CC2B8D"/>
    <w:rsid w:val="00CC2E5A"/>
    <w:rsid w:val="00CC4D28"/>
    <w:rsid w:val="00CC5180"/>
    <w:rsid w:val="00CC51E7"/>
    <w:rsid w:val="00CC7B44"/>
    <w:rsid w:val="00CD06CF"/>
    <w:rsid w:val="00CD072E"/>
    <w:rsid w:val="00CD1048"/>
    <w:rsid w:val="00CD4C41"/>
    <w:rsid w:val="00CD5BE6"/>
    <w:rsid w:val="00CE032F"/>
    <w:rsid w:val="00CF09DA"/>
    <w:rsid w:val="00CF600B"/>
    <w:rsid w:val="00CF6FAE"/>
    <w:rsid w:val="00CF7590"/>
    <w:rsid w:val="00D01282"/>
    <w:rsid w:val="00D01B11"/>
    <w:rsid w:val="00D03B0D"/>
    <w:rsid w:val="00D04AD7"/>
    <w:rsid w:val="00D12B87"/>
    <w:rsid w:val="00D132F6"/>
    <w:rsid w:val="00D15D7F"/>
    <w:rsid w:val="00D1669D"/>
    <w:rsid w:val="00D168CF"/>
    <w:rsid w:val="00D24C03"/>
    <w:rsid w:val="00D26FAD"/>
    <w:rsid w:val="00D3071D"/>
    <w:rsid w:val="00D30F7A"/>
    <w:rsid w:val="00D31A45"/>
    <w:rsid w:val="00D35CD4"/>
    <w:rsid w:val="00D4422C"/>
    <w:rsid w:val="00D56A65"/>
    <w:rsid w:val="00D57181"/>
    <w:rsid w:val="00D601E7"/>
    <w:rsid w:val="00D61F77"/>
    <w:rsid w:val="00D64E95"/>
    <w:rsid w:val="00D67003"/>
    <w:rsid w:val="00D6730B"/>
    <w:rsid w:val="00D67E64"/>
    <w:rsid w:val="00D7014F"/>
    <w:rsid w:val="00D70860"/>
    <w:rsid w:val="00D7155E"/>
    <w:rsid w:val="00D73239"/>
    <w:rsid w:val="00D73AB6"/>
    <w:rsid w:val="00D75775"/>
    <w:rsid w:val="00D76901"/>
    <w:rsid w:val="00D771B8"/>
    <w:rsid w:val="00D77C3F"/>
    <w:rsid w:val="00D8022A"/>
    <w:rsid w:val="00D80E7A"/>
    <w:rsid w:val="00D8209A"/>
    <w:rsid w:val="00D8281F"/>
    <w:rsid w:val="00D84B85"/>
    <w:rsid w:val="00D8530A"/>
    <w:rsid w:val="00D8791D"/>
    <w:rsid w:val="00D9204F"/>
    <w:rsid w:val="00D94EFF"/>
    <w:rsid w:val="00D95169"/>
    <w:rsid w:val="00D955A0"/>
    <w:rsid w:val="00DA1AFF"/>
    <w:rsid w:val="00DA59B0"/>
    <w:rsid w:val="00DB0E54"/>
    <w:rsid w:val="00DB39EC"/>
    <w:rsid w:val="00DB6630"/>
    <w:rsid w:val="00DB73CE"/>
    <w:rsid w:val="00DB783E"/>
    <w:rsid w:val="00DC1A1C"/>
    <w:rsid w:val="00DC6047"/>
    <w:rsid w:val="00DC6790"/>
    <w:rsid w:val="00DD0350"/>
    <w:rsid w:val="00DD0869"/>
    <w:rsid w:val="00DD2404"/>
    <w:rsid w:val="00DE06CA"/>
    <w:rsid w:val="00DE168E"/>
    <w:rsid w:val="00DE31C0"/>
    <w:rsid w:val="00DE76F1"/>
    <w:rsid w:val="00DF2C48"/>
    <w:rsid w:val="00DF2DAE"/>
    <w:rsid w:val="00DF4398"/>
    <w:rsid w:val="00DF4DB5"/>
    <w:rsid w:val="00DF6371"/>
    <w:rsid w:val="00DF6D6F"/>
    <w:rsid w:val="00DF753F"/>
    <w:rsid w:val="00E00F64"/>
    <w:rsid w:val="00E01328"/>
    <w:rsid w:val="00E01DDD"/>
    <w:rsid w:val="00E10C78"/>
    <w:rsid w:val="00E12FF7"/>
    <w:rsid w:val="00E14FA1"/>
    <w:rsid w:val="00E15A1A"/>
    <w:rsid w:val="00E23513"/>
    <w:rsid w:val="00E2435A"/>
    <w:rsid w:val="00E252B3"/>
    <w:rsid w:val="00E31787"/>
    <w:rsid w:val="00E33682"/>
    <w:rsid w:val="00E34C31"/>
    <w:rsid w:val="00E35D33"/>
    <w:rsid w:val="00E365CE"/>
    <w:rsid w:val="00E37038"/>
    <w:rsid w:val="00E37F19"/>
    <w:rsid w:val="00E431D5"/>
    <w:rsid w:val="00E44619"/>
    <w:rsid w:val="00E44C25"/>
    <w:rsid w:val="00E464EE"/>
    <w:rsid w:val="00E474D7"/>
    <w:rsid w:val="00E50D3C"/>
    <w:rsid w:val="00E52ADD"/>
    <w:rsid w:val="00E52C1D"/>
    <w:rsid w:val="00E52CD3"/>
    <w:rsid w:val="00E63CC1"/>
    <w:rsid w:val="00E6729D"/>
    <w:rsid w:val="00E67492"/>
    <w:rsid w:val="00E702AD"/>
    <w:rsid w:val="00E7339C"/>
    <w:rsid w:val="00E74327"/>
    <w:rsid w:val="00E75C11"/>
    <w:rsid w:val="00E76E19"/>
    <w:rsid w:val="00E76F12"/>
    <w:rsid w:val="00E773AD"/>
    <w:rsid w:val="00E80250"/>
    <w:rsid w:val="00E838BF"/>
    <w:rsid w:val="00E86EE5"/>
    <w:rsid w:val="00E9317D"/>
    <w:rsid w:val="00E97C94"/>
    <w:rsid w:val="00EA28C2"/>
    <w:rsid w:val="00EA39CF"/>
    <w:rsid w:val="00EA4389"/>
    <w:rsid w:val="00EA4A5D"/>
    <w:rsid w:val="00EA6754"/>
    <w:rsid w:val="00EB5B34"/>
    <w:rsid w:val="00EB5B54"/>
    <w:rsid w:val="00EB5CD7"/>
    <w:rsid w:val="00EB5EAF"/>
    <w:rsid w:val="00EC0A55"/>
    <w:rsid w:val="00EC21D2"/>
    <w:rsid w:val="00EC3610"/>
    <w:rsid w:val="00EC6CA1"/>
    <w:rsid w:val="00EC78EB"/>
    <w:rsid w:val="00ED33AE"/>
    <w:rsid w:val="00ED48E9"/>
    <w:rsid w:val="00ED5ADC"/>
    <w:rsid w:val="00ED7578"/>
    <w:rsid w:val="00EE14BA"/>
    <w:rsid w:val="00EE31FD"/>
    <w:rsid w:val="00EE4419"/>
    <w:rsid w:val="00EE53BC"/>
    <w:rsid w:val="00EF3B48"/>
    <w:rsid w:val="00EF4CBC"/>
    <w:rsid w:val="00EF6704"/>
    <w:rsid w:val="00EF6ACF"/>
    <w:rsid w:val="00F01BAF"/>
    <w:rsid w:val="00F049B1"/>
    <w:rsid w:val="00F0573A"/>
    <w:rsid w:val="00F12CE7"/>
    <w:rsid w:val="00F1635F"/>
    <w:rsid w:val="00F16E7D"/>
    <w:rsid w:val="00F20458"/>
    <w:rsid w:val="00F23218"/>
    <w:rsid w:val="00F23B8F"/>
    <w:rsid w:val="00F3296A"/>
    <w:rsid w:val="00F4051A"/>
    <w:rsid w:val="00F42A9C"/>
    <w:rsid w:val="00F432C9"/>
    <w:rsid w:val="00F43DD7"/>
    <w:rsid w:val="00F55BB6"/>
    <w:rsid w:val="00F56CC9"/>
    <w:rsid w:val="00F576C0"/>
    <w:rsid w:val="00F614AC"/>
    <w:rsid w:val="00F6235B"/>
    <w:rsid w:val="00F65633"/>
    <w:rsid w:val="00F65B60"/>
    <w:rsid w:val="00F701C9"/>
    <w:rsid w:val="00F74290"/>
    <w:rsid w:val="00F76299"/>
    <w:rsid w:val="00F83446"/>
    <w:rsid w:val="00F94162"/>
    <w:rsid w:val="00F9507B"/>
    <w:rsid w:val="00F95580"/>
    <w:rsid w:val="00F95A48"/>
    <w:rsid w:val="00F968EA"/>
    <w:rsid w:val="00F97081"/>
    <w:rsid w:val="00F9722B"/>
    <w:rsid w:val="00FA25B1"/>
    <w:rsid w:val="00FA2E5C"/>
    <w:rsid w:val="00FA3E94"/>
    <w:rsid w:val="00FA627B"/>
    <w:rsid w:val="00FA68A2"/>
    <w:rsid w:val="00FA7405"/>
    <w:rsid w:val="00FB034F"/>
    <w:rsid w:val="00FB08D6"/>
    <w:rsid w:val="00FB440B"/>
    <w:rsid w:val="00FC0719"/>
    <w:rsid w:val="00FC0FBA"/>
    <w:rsid w:val="00FC165C"/>
    <w:rsid w:val="00FC5E9E"/>
    <w:rsid w:val="00FC7F4B"/>
    <w:rsid w:val="00FD2AAE"/>
    <w:rsid w:val="00FD376D"/>
    <w:rsid w:val="00FD39C0"/>
    <w:rsid w:val="00FD4328"/>
    <w:rsid w:val="00FD4A69"/>
    <w:rsid w:val="00FE1395"/>
    <w:rsid w:val="00FE6E40"/>
    <w:rsid w:val="00FE7B97"/>
    <w:rsid w:val="00FF166E"/>
    <w:rsid w:val="00FF291C"/>
    <w:rsid w:val="00FF297D"/>
    <w:rsid w:val="01CCB98D"/>
    <w:rsid w:val="020FC237"/>
    <w:rsid w:val="0259517D"/>
    <w:rsid w:val="02AE8724"/>
    <w:rsid w:val="02C24864"/>
    <w:rsid w:val="033D5C71"/>
    <w:rsid w:val="03D63805"/>
    <w:rsid w:val="043B36FE"/>
    <w:rsid w:val="04564BB2"/>
    <w:rsid w:val="04637C52"/>
    <w:rsid w:val="0477C84C"/>
    <w:rsid w:val="04F3336F"/>
    <w:rsid w:val="04F42590"/>
    <w:rsid w:val="04F85A3B"/>
    <w:rsid w:val="04F9565A"/>
    <w:rsid w:val="05116689"/>
    <w:rsid w:val="05338CD9"/>
    <w:rsid w:val="057A8D64"/>
    <w:rsid w:val="05F505D8"/>
    <w:rsid w:val="06977C77"/>
    <w:rsid w:val="06A38A72"/>
    <w:rsid w:val="06F0EB5F"/>
    <w:rsid w:val="0726FB59"/>
    <w:rsid w:val="07647324"/>
    <w:rsid w:val="0772D7C0"/>
    <w:rsid w:val="07CAD90A"/>
    <w:rsid w:val="08048A12"/>
    <w:rsid w:val="086E2416"/>
    <w:rsid w:val="090EA821"/>
    <w:rsid w:val="0946A2DD"/>
    <w:rsid w:val="095A6366"/>
    <w:rsid w:val="0963D373"/>
    <w:rsid w:val="097BB700"/>
    <w:rsid w:val="0A278BCF"/>
    <w:rsid w:val="0A50AFB0"/>
    <w:rsid w:val="0AD5C05B"/>
    <w:rsid w:val="0B1624BE"/>
    <w:rsid w:val="0CBB7273"/>
    <w:rsid w:val="0CBCD7D4"/>
    <w:rsid w:val="0CDBB938"/>
    <w:rsid w:val="0CE73A2E"/>
    <w:rsid w:val="0CEADB3B"/>
    <w:rsid w:val="0D4187B8"/>
    <w:rsid w:val="0D8DD567"/>
    <w:rsid w:val="0DB30172"/>
    <w:rsid w:val="0DE48D04"/>
    <w:rsid w:val="0E0B6237"/>
    <w:rsid w:val="0E4D96E2"/>
    <w:rsid w:val="0EB50E17"/>
    <w:rsid w:val="0EDBAE72"/>
    <w:rsid w:val="0EF1D77B"/>
    <w:rsid w:val="0F048CAD"/>
    <w:rsid w:val="0F7D62EC"/>
    <w:rsid w:val="0FCBB3B3"/>
    <w:rsid w:val="0FE0EE59"/>
    <w:rsid w:val="102DBCBC"/>
    <w:rsid w:val="103BD630"/>
    <w:rsid w:val="1067D793"/>
    <w:rsid w:val="116A4DE0"/>
    <w:rsid w:val="116D0465"/>
    <w:rsid w:val="11B8BCB8"/>
    <w:rsid w:val="11D0B625"/>
    <w:rsid w:val="122A7E58"/>
    <w:rsid w:val="132125E4"/>
    <w:rsid w:val="13655D7E"/>
    <w:rsid w:val="137DBE8F"/>
    <w:rsid w:val="13D39419"/>
    <w:rsid w:val="1405E2A4"/>
    <w:rsid w:val="14155872"/>
    <w:rsid w:val="14AACF13"/>
    <w:rsid w:val="14B6D7A3"/>
    <w:rsid w:val="14C2C880"/>
    <w:rsid w:val="14C46F1F"/>
    <w:rsid w:val="14D254AC"/>
    <w:rsid w:val="14DEABC1"/>
    <w:rsid w:val="15D1A5E7"/>
    <w:rsid w:val="165B9623"/>
    <w:rsid w:val="16B0A75A"/>
    <w:rsid w:val="1754C44C"/>
    <w:rsid w:val="178892AD"/>
    <w:rsid w:val="17B4DADB"/>
    <w:rsid w:val="17EF5589"/>
    <w:rsid w:val="17F1867B"/>
    <w:rsid w:val="17F79BD7"/>
    <w:rsid w:val="182B9796"/>
    <w:rsid w:val="18419925"/>
    <w:rsid w:val="1890FBA2"/>
    <w:rsid w:val="18A9BC5B"/>
    <w:rsid w:val="19531B7C"/>
    <w:rsid w:val="196CC326"/>
    <w:rsid w:val="1976B852"/>
    <w:rsid w:val="1A106C6C"/>
    <w:rsid w:val="1A5A3DD7"/>
    <w:rsid w:val="1A617715"/>
    <w:rsid w:val="1A921BF2"/>
    <w:rsid w:val="1AEDD61E"/>
    <w:rsid w:val="1B5AE439"/>
    <w:rsid w:val="1B8103D1"/>
    <w:rsid w:val="1B817864"/>
    <w:rsid w:val="1D2EF8A6"/>
    <w:rsid w:val="1D3F375E"/>
    <w:rsid w:val="1D533F54"/>
    <w:rsid w:val="1DD3EABD"/>
    <w:rsid w:val="1E39F5E3"/>
    <w:rsid w:val="1EABDF2E"/>
    <w:rsid w:val="1EAD3030"/>
    <w:rsid w:val="1EE81F49"/>
    <w:rsid w:val="1F0C5E61"/>
    <w:rsid w:val="1F4DC679"/>
    <w:rsid w:val="1F57AEB8"/>
    <w:rsid w:val="1F649529"/>
    <w:rsid w:val="1FDF039F"/>
    <w:rsid w:val="200E5469"/>
    <w:rsid w:val="20210B01"/>
    <w:rsid w:val="203149B9"/>
    <w:rsid w:val="20BA2B15"/>
    <w:rsid w:val="21E5F492"/>
    <w:rsid w:val="226BFACD"/>
    <w:rsid w:val="22DAC9E8"/>
    <w:rsid w:val="22F2C082"/>
    <w:rsid w:val="233F3F55"/>
    <w:rsid w:val="23CC3392"/>
    <w:rsid w:val="2444D20D"/>
    <w:rsid w:val="24C0F5B8"/>
    <w:rsid w:val="25009407"/>
    <w:rsid w:val="25BE735B"/>
    <w:rsid w:val="25F620EA"/>
    <w:rsid w:val="26009D2B"/>
    <w:rsid w:val="26224D7B"/>
    <w:rsid w:val="26550984"/>
    <w:rsid w:val="2698A2E5"/>
    <w:rsid w:val="26C01BA4"/>
    <w:rsid w:val="27148785"/>
    <w:rsid w:val="27167515"/>
    <w:rsid w:val="27553623"/>
    <w:rsid w:val="27C0B86D"/>
    <w:rsid w:val="27DA740F"/>
    <w:rsid w:val="28343C42"/>
    <w:rsid w:val="284B6C61"/>
    <w:rsid w:val="28775D05"/>
    <w:rsid w:val="28BE2A20"/>
    <w:rsid w:val="29471BDF"/>
    <w:rsid w:val="2969C84E"/>
    <w:rsid w:val="298AB540"/>
    <w:rsid w:val="299C0E52"/>
    <w:rsid w:val="2A088770"/>
    <w:rsid w:val="2A13DAEF"/>
    <w:rsid w:val="2A5EFA2E"/>
    <w:rsid w:val="2ADF07EE"/>
    <w:rsid w:val="2BAEFDC7"/>
    <w:rsid w:val="2BBA6B04"/>
    <w:rsid w:val="2C8E63E1"/>
    <w:rsid w:val="2CA7F447"/>
    <w:rsid w:val="2CBFFD76"/>
    <w:rsid w:val="2CDA7300"/>
    <w:rsid w:val="2D3BBCE4"/>
    <w:rsid w:val="2D4ACE28"/>
    <w:rsid w:val="2D9D6728"/>
    <w:rsid w:val="2DBEF0BB"/>
    <w:rsid w:val="2DD3F065"/>
    <w:rsid w:val="2E27D662"/>
    <w:rsid w:val="2E3A96B9"/>
    <w:rsid w:val="2E540D29"/>
    <w:rsid w:val="2F5496EB"/>
    <w:rsid w:val="300080B4"/>
    <w:rsid w:val="3013DE8D"/>
    <w:rsid w:val="3016A4E7"/>
    <w:rsid w:val="30888ED9"/>
    <w:rsid w:val="30C7DB3F"/>
    <w:rsid w:val="3164A223"/>
    <w:rsid w:val="31F3438D"/>
    <w:rsid w:val="32354C5D"/>
    <w:rsid w:val="325BAE91"/>
    <w:rsid w:val="331FE19A"/>
    <w:rsid w:val="335595F0"/>
    <w:rsid w:val="343B24A4"/>
    <w:rsid w:val="344C5F7B"/>
    <w:rsid w:val="35741C4C"/>
    <w:rsid w:val="35B30A49"/>
    <w:rsid w:val="36308B62"/>
    <w:rsid w:val="36323E42"/>
    <w:rsid w:val="3648BDA0"/>
    <w:rsid w:val="36532E16"/>
    <w:rsid w:val="36677EBA"/>
    <w:rsid w:val="3678A965"/>
    <w:rsid w:val="375837CE"/>
    <w:rsid w:val="3795D67C"/>
    <w:rsid w:val="379F4C06"/>
    <w:rsid w:val="37D4688C"/>
    <w:rsid w:val="37DDF7A1"/>
    <w:rsid w:val="37FCE51A"/>
    <w:rsid w:val="380F52D1"/>
    <w:rsid w:val="381A2AF9"/>
    <w:rsid w:val="38246AB3"/>
    <w:rsid w:val="382740C4"/>
    <w:rsid w:val="388915C4"/>
    <w:rsid w:val="38AA3E1D"/>
    <w:rsid w:val="3948FD3F"/>
    <w:rsid w:val="39C98960"/>
    <w:rsid w:val="39E46E45"/>
    <w:rsid w:val="39E5BC02"/>
    <w:rsid w:val="3A0E804F"/>
    <w:rsid w:val="3A1D66B6"/>
    <w:rsid w:val="3A2B0C48"/>
    <w:rsid w:val="3AE0A137"/>
    <w:rsid w:val="3B37F8CE"/>
    <w:rsid w:val="3B51CBBB"/>
    <w:rsid w:val="3B67C718"/>
    <w:rsid w:val="3B9C5078"/>
    <w:rsid w:val="3BC24295"/>
    <w:rsid w:val="3BC61DB0"/>
    <w:rsid w:val="3C365C78"/>
    <w:rsid w:val="3C420B99"/>
    <w:rsid w:val="3C433DEE"/>
    <w:rsid w:val="3C4D198F"/>
    <w:rsid w:val="3DAB4814"/>
    <w:rsid w:val="3DE431F9"/>
    <w:rsid w:val="3E17EE11"/>
    <w:rsid w:val="3ED5FFE6"/>
    <w:rsid w:val="3EFA64CF"/>
    <w:rsid w:val="3F04AFD9"/>
    <w:rsid w:val="3F4F0A43"/>
    <w:rsid w:val="3FB6DFD5"/>
    <w:rsid w:val="401C23C0"/>
    <w:rsid w:val="40378827"/>
    <w:rsid w:val="407953F8"/>
    <w:rsid w:val="4081BDE6"/>
    <w:rsid w:val="408B4117"/>
    <w:rsid w:val="40CA1C26"/>
    <w:rsid w:val="40EA4C4A"/>
    <w:rsid w:val="41509BCB"/>
    <w:rsid w:val="419F0C9B"/>
    <w:rsid w:val="41AE3AF7"/>
    <w:rsid w:val="432EB42B"/>
    <w:rsid w:val="4431944C"/>
    <w:rsid w:val="44D7376F"/>
    <w:rsid w:val="452AD2A8"/>
    <w:rsid w:val="455808D7"/>
    <w:rsid w:val="455AC900"/>
    <w:rsid w:val="4564DB82"/>
    <w:rsid w:val="46059FBB"/>
    <w:rsid w:val="46AFECC9"/>
    <w:rsid w:val="47A8C95D"/>
    <w:rsid w:val="484FB1D9"/>
    <w:rsid w:val="487C4681"/>
    <w:rsid w:val="489165A7"/>
    <w:rsid w:val="48E81106"/>
    <w:rsid w:val="48F5523A"/>
    <w:rsid w:val="49EAB8EC"/>
    <w:rsid w:val="4A9D5D3F"/>
    <w:rsid w:val="4AD84AF3"/>
    <w:rsid w:val="4B9D8268"/>
    <w:rsid w:val="4BDABEA2"/>
    <w:rsid w:val="4C1FB1C8"/>
    <w:rsid w:val="4C3085F6"/>
    <w:rsid w:val="4C36601B"/>
    <w:rsid w:val="4C44C58D"/>
    <w:rsid w:val="4CADE77F"/>
    <w:rsid w:val="4CBD7894"/>
    <w:rsid w:val="4CC4B793"/>
    <w:rsid w:val="4CE080EA"/>
    <w:rsid w:val="4D1F1C12"/>
    <w:rsid w:val="4D4FE959"/>
    <w:rsid w:val="4D641301"/>
    <w:rsid w:val="4D8D076B"/>
    <w:rsid w:val="4D911D85"/>
    <w:rsid w:val="4D95176D"/>
    <w:rsid w:val="4DA70460"/>
    <w:rsid w:val="4DE4AB02"/>
    <w:rsid w:val="4DED2934"/>
    <w:rsid w:val="4E142030"/>
    <w:rsid w:val="4E365349"/>
    <w:rsid w:val="4F1BCE56"/>
    <w:rsid w:val="4F22BEB8"/>
    <w:rsid w:val="4FE079E8"/>
    <w:rsid w:val="4FFC7103"/>
    <w:rsid w:val="504CF249"/>
    <w:rsid w:val="51651B25"/>
    <w:rsid w:val="52401A62"/>
    <w:rsid w:val="5290C072"/>
    <w:rsid w:val="529CF67F"/>
    <w:rsid w:val="52D28C43"/>
    <w:rsid w:val="52D318AC"/>
    <w:rsid w:val="5344D4F8"/>
    <w:rsid w:val="535B75F2"/>
    <w:rsid w:val="537FE546"/>
    <w:rsid w:val="538D2EA6"/>
    <w:rsid w:val="5398BA3C"/>
    <w:rsid w:val="53A563EA"/>
    <w:rsid w:val="53C45FC7"/>
    <w:rsid w:val="53E5FCE2"/>
    <w:rsid w:val="53F844E6"/>
    <w:rsid w:val="5445E044"/>
    <w:rsid w:val="5470BE3F"/>
    <w:rsid w:val="54AA8C5C"/>
    <w:rsid w:val="54B6B82A"/>
    <w:rsid w:val="54BBC5AB"/>
    <w:rsid w:val="54C8DF5C"/>
    <w:rsid w:val="550232F2"/>
    <w:rsid w:val="5515A0C4"/>
    <w:rsid w:val="55DC3040"/>
    <w:rsid w:val="5671F7A1"/>
    <w:rsid w:val="578C5FF5"/>
    <w:rsid w:val="57BE7D8C"/>
    <w:rsid w:val="585CE8C6"/>
    <w:rsid w:val="58BF5865"/>
    <w:rsid w:val="58C32E42"/>
    <w:rsid w:val="597CDEF2"/>
    <w:rsid w:val="5A3EF90E"/>
    <w:rsid w:val="5AC443F5"/>
    <w:rsid w:val="5AC98424"/>
    <w:rsid w:val="5AE39488"/>
    <w:rsid w:val="5B360595"/>
    <w:rsid w:val="5B66F48E"/>
    <w:rsid w:val="5B6DE566"/>
    <w:rsid w:val="5B92D076"/>
    <w:rsid w:val="5BFC5424"/>
    <w:rsid w:val="5C3395FD"/>
    <w:rsid w:val="5C966E57"/>
    <w:rsid w:val="5CD3F141"/>
    <w:rsid w:val="5CD55EFD"/>
    <w:rsid w:val="5D54D368"/>
    <w:rsid w:val="5D609656"/>
    <w:rsid w:val="5DA2812B"/>
    <w:rsid w:val="5DC2A3A8"/>
    <w:rsid w:val="5DDF9932"/>
    <w:rsid w:val="5DFC0CA4"/>
    <w:rsid w:val="5E4702C4"/>
    <w:rsid w:val="5E58E92E"/>
    <w:rsid w:val="5EDD7A86"/>
    <w:rsid w:val="5F7951F8"/>
    <w:rsid w:val="60775FB2"/>
    <w:rsid w:val="61A74052"/>
    <w:rsid w:val="61D21D9E"/>
    <w:rsid w:val="61E078DA"/>
    <w:rsid w:val="62A2EFD0"/>
    <w:rsid w:val="62C5E8FC"/>
    <w:rsid w:val="62F82577"/>
    <w:rsid w:val="639802CA"/>
    <w:rsid w:val="63BBB25C"/>
    <w:rsid w:val="643ADBDF"/>
    <w:rsid w:val="646BAD50"/>
    <w:rsid w:val="649197F8"/>
    <w:rsid w:val="6518C1CD"/>
    <w:rsid w:val="6564C0D5"/>
    <w:rsid w:val="657451EA"/>
    <w:rsid w:val="6578AC3B"/>
    <w:rsid w:val="658AD654"/>
    <w:rsid w:val="66312AEF"/>
    <w:rsid w:val="667C4143"/>
    <w:rsid w:val="669A870A"/>
    <w:rsid w:val="67721E19"/>
    <w:rsid w:val="6783AA53"/>
    <w:rsid w:val="683FACD4"/>
    <w:rsid w:val="6891EB92"/>
    <w:rsid w:val="69209941"/>
    <w:rsid w:val="6A3AD9D3"/>
    <w:rsid w:val="6AB62111"/>
    <w:rsid w:val="6B484E4A"/>
    <w:rsid w:val="6BE655F5"/>
    <w:rsid w:val="6C154FA5"/>
    <w:rsid w:val="6C20D0A3"/>
    <w:rsid w:val="6CE688B4"/>
    <w:rsid w:val="6D3CCEF3"/>
    <w:rsid w:val="6DBAA123"/>
    <w:rsid w:val="6E7A69E9"/>
    <w:rsid w:val="6E9A835E"/>
    <w:rsid w:val="6EBA9CE1"/>
    <w:rsid w:val="6EEF986F"/>
    <w:rsid w:val="6EF881F6"/>
    <w:rsid w:val="6F405871"/>
    <w:rsid w:val="6F96DB94"/>
    <w:rsid w:val="6FF94BCA"/>
    <w:rsid w:val="702B68C0"/>
    <w:rsid w:val="70407D94"/>
    <w:rsid w:val="712433A5"/>
    <w:rsid w:val="7136A15C"/>
    <w:rsid w:val="7170B278"/>
    <w:rsid w:val="718C95B9"/>
    <w:rsid w:val="719FAC28"/>
    <w:rsid w:val="71D5F866"/>
    <w:rsid w:val="720715E1"/>
    <w:rsid w:val="721B1AF8"/>
    <w:rsid w:val="722120B1"/>
    <w:rsid w:val="73328FEF"/>
    <w:rsid w:val="734A895C"/>
    <w:rsid w:val="73A3C8B5"/>
    <w:rsid w:val="73DC8A82"/>
    <w:rsid w:val="73E3BCC8"/>
    <w:rsid w:val="740BC9BF"/>
    <w:rsid w:val="742F6F88"/>
    <w:rsid w:val="7479F4F2"/>
    <w:rsid w:val="753F9916"/>
    <w:rsid w:val="75489CB3"/>
    <w:rsid w:val="7554F42F"/>
    <w:rsid w:val="75708409"/>
    <w:rsid w:val="75890E46"/>
    <w:rsid w:val="75B1E48B"/>
    <w:rsid w:val="75B27710"/>
    <w:rsid w:val="75B93CEA"/>
    <w:rsid w:val="761D5029"/>
    <w:rsid w:val="769A5293"/>
    <w:rsid w:val="76BF4BF9"/>
    <w:rsid w:val="76EAD043"/>
    <w:rsid w:val="76EDB4DC"/>
    <w:rsid w:val="76F58345"/>
    <w:rsid w:val="787739D8"/>
    <w:rsid w:val="78B9F068"/>
    <w:rsid w:val="7941E668"/>
    <w:rsid w:val="79AD1232"/>
    <w:rsid w:val="79D1F355"/>
    <w:rsid w:val="79DCE29E"/>
    <w:rsid w:val="79E2A515"/>
    <w:rsid w:val="7AD091F4"/>
    <w:rsid w:val="7B48E293"/>
    <w:rsid w:val="7BA8D4E1"/>
    <w:rsid w:val="7BAEDA9A"/>
    <w:rsid w:val="7BC3F57C"/>
    <w:rsid w:val="7C5C57D0"/>
    <w:rsid w:val="7CBA23B5"/>
    <w:rsid w:val="7CCEF4F9"/>
    <w:rsid w:val="7CD4B770"/>
    <w:rsid w:val="7CFB16F2"/>
    <w:rsid w:val="7D7D2985"/>
    <w:rsid w:val="7DF3EF74"/>
    <w:rsid w:val="7E881B9C"/>
    <w:rsid w:val="7EE075A3"/>
    <w:rsid w:val="7F079E52"/>
    <w:rsid w:val="7F2D41D2"/>
    <w:rsid w:val="7F673F21"/>
    <w:rsid w:val="7F77964D"/>
    <w:rsid w:val="7F961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FB15"/>
  <w15:chartTrackingRefBased/>
  <w15:docId w15:val="{DEE7F6DD-61ED-4166-9905-D859C6D4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A60"/>
    <w:pPr>
      <w:spacing w:after="0" w:line="240" w:lineRule="auto"/>
    </w:pPr>
  </w:style>
  <w:style w:type="paragraph" w:customStyle="1" w:styleId="TableText">
    <w:name w:val="Table Text"/>
    <w:basedOn w:val="Normal"/>
    <w:link w:val="TableTextChar"/>
    <w:autoRedefine/>
    <w:qFormat/>
    <w:rsid w:val="00F74290"/>
    <w:pPr>
      <w:tabs>
        <w:tab w:val="right" w:pos="9134"/>
      </w:tabs>
      <w:spacing w:after="0" w:line="276" w:lineRule="auto"/>
    </w:pPr>
    <w:rPr>
      <w:rFonts w:cstheme="minorHAnsi"/>
      <w:b/>
      <w:bCs/>
      <w:noProof/>
      <w:lang w:eastAsia="en-CA"/>
    </w:rPr>
  </w:style>
  <w:style w:type="character" w:customStyle="1" w:styleId="TableTextChar">
    <w:name w:val="Table Text Char"/>
    <w:basedOn w:val="DefaultParagraphFont"/>
    <w:link w:val="TableText"/>
    <w:rsid w:val="00F74290"/>
    <w:rPr>
      <w:rFonts w:cstheme="minorHAnsi"/>
      <w:b/>
      <w:bCs/>
      <w:noProof/>
      <w:lang w:eastAsia="en-CA"/>
    </w:rPr>
  </w:style>
  <w:style w:type="paragraph" w:styleId="ListParagraph">
    <w:name w:val="List Paragraph"/>
    <w:basedOn w:val="Normal"/>
    <w:uiPriority w:val="34"/>
    <w:qFormat/>
    <w:rsid w:val="00F74290"/>
    <w:pPr>
      <w:ind w:left="720"/>
      <w:contextualSpacing/>
    </w:pPr>
  </w:style>
  <w:style w:type="character" w:styleId="Hyperlink">
    <w:name w:val="Hyperlink"/>
    <w:rsid w:val="00DE31C0"/>
    <w:rPr>
      <w:rFonts w:cs="Times New Roman"/>
      <w:color w:val="0000FF"/>
      <w:u w:val="single"/>
    </w:rPr>
  </w:style>
  <w:style w:type="character" w:styleId="CommentReference">
    <w:name w:val="annotation reference"/>
    <w:basedOn w:val="DefaultParagraphFont"/>
    <w:uiPriority w:val="99"/>
    <w:semiHidden/>
    <w:unhideWhenUsed/>
    <w:rsid w:val="00676415"/>
    <w:rPr>
      <w:sz w:val="16"/>
      <w:szCs w:val="16"/>
    </w:rPr>
  </w:style>
  <w:style w:type="paragraph" w:styleId="CommentText">
    <w:name w:val="annotation text"/>
    <w:basedOn w:val="Normal"/>
    <w:link w:val="CommentTextChar"/>
    <w:uiPriority w:val="99"/>
    <w:semiHidden/>
    <w:unhideWhenUsed/>
    <w:rsid w:val="00676415"/>
    <w:pPr>
      <w:spacing w:line="240" w:lineRule="auto"/>
    </w:pPr>
    <w:rPr>
      <w:sz w:val="20"/>
      <w:szCs w:val="20"/>
    </w:rPr>
  </w:style>
  <w:style w:type="character" w:customStyle="1" w:styleId="CommentTextChar">
    <w:name w:val="Comment Text Char"/>
    <w:basedOn w:val="DefaultParagraphFont"/>
    <w:link w:val="CommentText"/>
    <w:uiPriority w:val="99"/>
    <w:semiHidden/>
    <w:rsid w:val="00676415"/>
    <w:rPr>
      <w:sz w:val="20"/>
      <w:szCs w:val="20"/>
    </w:rPr>
  </w:style>
  <w:style w:type="paragraph" w:styleId="CommentSubject">
    <w:name w:val="annotation subject"/>
    <w:basedOn w:val="CommentText"/>
    <w:next w:val="CommentText"/>
    <w:link w:val="CommentSubjectChar"/>
    <w:uiPriority w:val="99"/>
    <w:semiHidden/>
    <w:unhideWhenUsed/>
    <w:rsid w:val="00676415"/>
    <w:rPr>
      <w:b/>
      <w:bCs/>
    </w:rPr>
  </w:style>
  <w:style w:type="character" w:customStyle="1" w:styleId="CommentSubjectChar">
    <w:name w:val="Comment Subject Char"/>
    <w:basedOn w:val="CommentTextChar"/>
    <w:link w:val="CommentSubject"/>
    <w:uiPriority w:val="99"/>
    <w:semiHidden/>
    <w:rsid w:val="00676415"/>
    <w:rPr>
      <w:b/>
      <w:bCs/>
      <w:sz w:val="20"/>
      <w:szCs w:val="20"/>
    </w:rPr>
  </w:style>
  <w:style w:type="character" w:styleId="UnresolvedMention">
    <w:name w:val="Unresolved Mention"/>
    <w:basedOn w:val="DefaultParagraphFont"/>
    <w:uiPriority w:val="99"/>
    <w:semiHidden/>
    <w:unhideWhenUsed/>
    <w:rsid w:val="00342DEB"/>
    <w:rPr>
      <w:color w:val="605E5C"/>
      <w:shd w:val="clear" w:color="auto" w:fill="E1DFDD"/>
    </w:rPr>
  </w:style>
  <w:style w:type="paragraph" w:customStyle="1" w:styleId="TableParagraph">
    <w:name w:val="Table Paragraph"/>
    <w:basedOn w:val="Normal"/>
    <w:qFormat/>
    <w:rsid w:val="57BE7D8C"/>
    <w:pPr>
      <w:spacing w:line="240" w:lineRule="exact"/>
      <w:ind w:left="34"/>
      <w:jc w:val="center"/>
    </w:pPr>
    <w:rPr>
      <w:rFonts w:ascii="Calibri" w:eastAsia="Calibri" w:hAnsi="Calibri" w:cs="Calibri"/>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E06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E0624"/>
  </w:style>
  <w:style w:type="character" w:customStyle="1" w:styleId="eop">
    <w:name w:val="eop"/>
    <w:basedOn w:val="DefaultParagraphFont"/>
    <w:rsid w:val="009E0624"/>
  </w:style>
  <w:style w:type="paragraph" w:styleId="Header">
    <w:name w:val="header"/>
    <w:basedOn w:val="Normal"/>
    <w:link w:val="HeaderChar"/>
    <w:uiPriority w:val="99"/>
    <w:semiHidden/>
    <w:unhideWhenUsed/>
    <w:rsid w:val="00C77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0CE"/>
  </w:style>
  <w:style w:type="paragraph" w:styleId="Footer">
    <w:name w:val="footer"/>
    <w:basedOn w:val="Normal"/>
    <w:link w:val="FooterChar"/>
    <w:uiPriority w:val="99"/>
    <w:unhideWhenUsed/>
    <w:rsid w:val="00C7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0CE"/>
  </w:style>
  <w:style w:type="character" w:styleId="FootnoteReference">
    <w:name w:val="footnote reference"/>
    <w:basedOn w:val="DefaultParagraphFont"/>
    <w:uiPriority w:val="99"/>
    <w:semiHidden/>
    <w:unhideWhenUsed/>
    <w:rsid w:val="00C770CE"/>
    <w:rPr>
      <w:vertAlign w:val="superscript"/>
    </w:rPr>
  </w:style>
  <w:style w:type="character" w:customStyle="1" w:styleId="FootnoteTextChar">
    <w:name w:val="Footnote Text Char"/>
    <w:basedOn w:val="DefaultParagraphFont"/>
    <w:link w:val="FootnoteText"/>
    <w:uiPriority w:val="99"/>
    <w:semiHidden/>
    <w:rsid w:val="00C770CE"/>
    <w:rPr>
      <w:sz w:val="20"/>
      <w:szCs w:val="20"/>
    </w:rPr>
  </w:style>
  <w:style w:type="paragraph" w:styleId="FootnoteText">
    <w:name w:val="footnote text"/>
    <w:basedOn w:val="Normal"/>
    <w:link w:val="FootnoteTextChar"/>
    <w:uiPriority w:val="99"/>
    <w:semiHidden/>
    <w:unhideWhenUsed/>
    <w:rsid w:val="00C770CE"/>
    <w:pPr>
      <w:spacing w:after="0" w:line="240" w:lineRule="auto"/>
    </w:pPr>
    <w:rPr>
      <w:sz w:val="20"/>
      <w:szCs w:val="20"/>
    </w:rPr>
  </w:style>
  <w:style w:type="character" w:customStyle="1" w:styleId="FootnoteTextChar1">
    <w:name w:val="Footnote Text Char1"/>
    <w:basedOn w:val="DefaultParagraphFont"/>
    <w:uiPriority w:val="99"/>
    <w:semiHidden/>
    <w:rsid w:val="00C770CE"/>
    <w:rPr>
      <w:sz w:val="20"/>
      <w:szCs w:val="20"/>
    </w:rPr>
  </w:style>
  <w:style w:type="paragraph" w:styleId="Revision">
    <w:name w:val="Revision"/>
    <w:hidden/>
    <w:uiPriority w:val="99"/>
    <w:semiHidden/>
    <w:rsid w:val="002A0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66315">
      <w:bodyDiv w:val="1"/>
      <w:marLeft w:val="0"/>
      <w:marRight w:val="0"/>
      <w:marTop w:val="0"/>
      <w:marBottom w:val="0"/>
      <w:divBdr>
        <w:top w:val="none" w:sz="0" w:space="0" w:color="auto"/>
        <w:left w:val="none" w:sz="0" w:space="0" w:color="auto"/>
        <w:bottom w:val="none" w:sz="0" w:space="0" w:color="auto"/>
        <w:right w:val="none" w:sz="0" w:space="0" w:color="auto"/>
      </w:divBdr>
      <w:divsChild>
        <w:div w:id="1278216461">
          <w:marLeft w:val="0"/>
          <w:marRight w:val="0"/>
          <w:marTop w:val="0"/>
          <w:marBottom w:val="0"/>
          <w:divBdr>
            <w:top w:val="none" w:sz="0" w:space="0" w:color="auto"/>
            <w:left w:val="none" w:sz="0" w:space="0" w:color="auto"/>
            <w:bottom w:val="none" w:sz="0" w:space="0" w:color="auto"/>
            <w:right w:val="none" w:sz="0" w:space="0" w:color="auto"/>
          </w:divBdr>
          <w:divsChild>
            <w:div w:id="1714042639">
              <w:marLeft w:val="0"/>
              <w:marRight w:val="0"/>
              <w:marTop w:val="0"/>
              <w:marBottom w:val="0"/>
              <w:divBdr>
                <w:top w:val="none" w:sz="0" w:space="0" w:color="auto"/>
                <w:left w:val="none" w:sz="0" w:space="0" w:color="auto"/>
                <w:bottom w:val="none" w:sz="0" w:space="0" w:color="auto"/>
                <w:right w:val="none" w:sz="0" w:space="0" w:color="auto"/>
              </w:divBdr>
            </w:div>
          </w:divsChild>
        </w:div>
        <w:div w:id="1691494282">
          <w:marLeft w:val="0"/>
          <w:marRight w:val="0"/>
          <w:marTop w:val="0"/>
          <w:marBottom w:val="0"/>
          <w:divBdr>
            <w:top w:val="none" w:sz="0" w:space="0" w:color="auto"/>
            <w:left w:val="none" w:sz="0" w:space="0" w:color="auto"/>
            <w:bottom w:val="none" w:sz="0" w:space="0" w:color="auto"/>
            <w:right w:val="none" w:sz="0" w:space="0" w:color="auto"/>
          </w:divBdr>
          <w:divsChild>
            <w:div w:id="268895592">
              <w:marLeft w:val="0"/>
              <w:marRight w:val="0"/>
              <w:marTop w:val="0"/>
              <w:marBottom w:val="0"/>
              <w:divBdr>
                <w:top w:val="none" w:sz="0" w:space="0" w:color="auto"/>
                <w:left w:val="none" w:sz="0" w:space="0" w:color="auto"/>
                <w:bottom w:val="none" w:sz="0" w:space="0" w:color="auto"/>
                <w:right w:val="none" w:sz="0" w:space="0" w:color="auto"/>
              </w:divBdr>
            </w:div>
            <w:div w:id="15243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4014">
      <w:bodyDiv w:val="1"/>
      <w:marLeft w:val="0"/>
      <w:marRight w:val="0"/>
      <w:marTop w:val="0"/>
      <w:marBottom w:val="0"/>
      <w:divBdr>
        <w:top w:val="none" w:sz="0" w:space="0" w:color="auto"/>
        <w:left w:val="none" w:sz="0" w:space="0" w:color="auto"/>
        <w:bottom w:val="none" w:sz="0" w:space="0" w:color="auto"/>
        <w:right w:val="none" w:sz="0" w:space="0" w:color="auto"/>
      </w:divBdr>
      <w:divsChild>
        <w:div w:id="1111432635">
          <w:marLeft w:val="0"/>
          <w:marRight w:val="0"/>
          <w:marTop w:val="0"/>
          <w:marBottom w:val="0"/>
          <w:divBdr>
            <w:top w:val="none" w:sz="0" w:space="0" w:color="auto"/>
            <w:left w:val="none" w:sz="0" w:space="0" w:color="auto"/>
            <w:bottom w:val="none" w:sz="0" w:space="0" w:color="auto"/>
            <w:right w:val="none" w:sz="0" w:space="0" w:color="auto"/>
          </w:divBdr>
          <w:divsChild>
            <w:div w:id="1074661685">
              <w:marLeft w:val="0"/>
              <w:marRight w:val="0"/>
              <w:marTop w:val="0"/>
              <w:marBottom w:val="0"/>
              <w:divBdr>
                <w:top w:val="none" w:sz="0" w:space="0" w:color="auto"/>
                <w:left w:val="none" w:sz="0" w:space="0" w:color="auto"/>
                <w:bottom w:val="none" w:sz="0" w:space="0" w:color="auto"/>
                <w:right w:val="none" w:sz="0" w:space="0" w:color="auto"/>
              </w:divBdr>
            </w:div>
            <w:div w:id="1120758533">
              <w:marLeft w:val="0"/>
              <w:marRight w:val="0"/>
              <w:marTop w:val="0"/>
              <w:marBottom w:val="0"/>
              <w:divBdr>
                <w:top w:val="none" w:sz="0" w:space="0" w:color="auto"/>
                <w:left w:val="none" w:sz="0" w:space="0" w:color="auto"/>
                <w:bottom w:val="none" w:sz="0" w:space="0" w:color="auto"/>
                <w:right w:val="none" w:sz="0" w:space="0" w:color="auto"/>
              </w:divBdr>
            </w:div>
          </w:divsChild>
        </w:div>
        <w:div w:id="1910915599">
          <w:marLeft w:val="0"/>
          <w:marRight w:val="0"/>
          <w:marTop w:val="0"/>
          <w:marBottom w:val="0"/>
          <w:divBdr>
            <w:top w:val="none" w:sz="0" w:space="0" w:color="auto"/>
            <w:left w:val="none" w:sz="0" w:space="0" w:color="auto"/>
            <w:bottom w:val="none" w:sz="0" w:space="0" w:color="auto"/>
            <w:right w:val="none" w:sz="0" w:space="0" w:color="auto"/>
          </w:divBdr>
          <w:divsChild>
            <w:div w:id="18941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850">
      <w:bodyDiv w:val="1"/>
      <w:marLeft w:val="0"/>
      <w:marRight w:val="0"/>
      <w:marTop w:val="0"/>
      <w:marBottom w:val="0"/>
      <w:divBdr>
        <w:top w:val="none" w:sz="0" w:space="0" w:color="auto"/>
        <w:left w:val="none" w:sz="0" w:space="0" w:color="auto"/>
        <w:bottom w:val="none" w:sz="0" w:space="0" w:color="auto"/>
        <w:right w:val="none" w:sz="0" w:space="0" w:color="auto"/>
      </w:divBdr>
      <w:divsChild>
        <w:div w:id="185800915">
          <w:marLeft w:val="0"/>
          <w:marRight w:val="0"/>
          <w:marTop w:val="0"/>
          <w:marBottom w:val="0"/>
          <w:divBdr>
            <w:top w:val="none" w:sz="0" w:space="0" w:color="auto"/>
            <w:left w:val="none" w:sz="0" w:space="0" w:color="auto"/>
            <w:bottom w:val="none" w:sz="0" w:space="0" w:color="auto"/>
            <w:right w:val="none" w:sz="0" w:space="0" w:color="auto"/>
          </w:divBdr>
        </w:div>
        <w:div w:id="96366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hanson@utoronto.ca"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mikhail.burke@utoronto.ca"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1D2652-9F87-4F87-B20C-BF5E116412B2}" type="doc">
      <dgm:prSet loTypeId="urn:microsoft.com/office/officeart/2005/8/layout/cycle4" loCatId="cycle" qsTypeId="urn:microsoft.com/office/officeart/2005/8/quickstyle/simple1" qsCatId="simple" csTypeId="urn:microsoft.com/office/officeart/2005/8/colors/colorful5" csCatId="colorful" phldr="1"/>
      <dgm:spPr/>
      <dgm:t>
        <a:bodyPr/>
        <a:lstStyle/>
        <a:p>
          <a:endParaRPr lang="en-US"/>
        </a:p>
      </dgm:t>
    </dgm:pt>
    <dgm:pt modelId="{CBBA1382-1537-4F54-85CD-3FEB0CAC2C28}">
      <dgm:prSet phldrT="[Text]"/>
      <dgm:spPr/>
      <dgm:t>
        <a:bodyPr/>
        <a:lstStyle/>
        <a:p>
          <a:r>
            <a:rPr lang="en-US"/>
            <a:t>Aquire</a:t>
          </a:r>
        </a:p>
      </dgm:t>
    </dgm:pt>
    <dgm:pt modelId="{D2164278-51D9-4408-9CBE-880CDEBF27C3}" type="parTrans" cxnId="{8639851E-59F5-4400-8593-3E4A1B00D155}">
      <dgm:prSet/>
      <dgm:spPr/>
      <dgm:t>
        <a:bodyPr/>
        <a:lstStyle/>
        <a:p>
          <a:endParaRPr lang="en-US"/>
        </a:p>
      </dgm:t>
    </dgm:pt>
    <dgm:pt modelId="{79645C8D-9280-46BC-A3C3-DBFE987DF044}" type="sibTrans" cxnId="{8639851E-59F5-4400-8593-3E4A1B00D155}">
      <dgm:prSet/>
      <dgm:spPr/>
      <dgm:t>
        <a:bodyPr/>
        <a:lstStyle/>
        <a:p>
          <a:endParaRPr lang="en-US"/>
        </a:p>
      </dgm:t>
    </dgm:pt>
    <dgm:pt modelId="{77D70C94-FA43-4584-9A3D-7327D6A8D61A}">
      <dgm:prSet phldrT="[Text]"/>
      <dgm:spPr/>
      <dgm:t>
        <a:bodyPr/>
        <a:lstStyle/>
        <a:p>
          <a:pPr algn="l"/>
          <a:r>
            <a:rPr lang="en-US"/>
            <a:t>Build knowledge of EDI concepts and issues through lectures and suggested readings.</a:t>
          </a:r>
        </a:p>
      </dgm:t>
    </dgm:pt>
    <dgm:pt modelId="{B40C5B5E-E04A-4DD2-B860-AA0EDC5BCC4F}" type="parTrans" cxnId="{5326C876-E651-451F-81D8-1D4A662B959E}">
      <dgm:prSet/>
      <dgm:spPr/>
      <dgm:t>
        <a:bodyPr/>
        <a:lstStyle/>
        <a:p>
          <a:endParaRPr lang="en-US"/>
        </a:p>
      </dgm:t>
    </dgm:pt>
    <dgm:pt modelId="{8700B3E1-729F-4DBE-8349-885060C00C8D}" type="sibTrans" cxnId="{5326C876-E651-451F-81D8-1D4A662B959E}">
      <dgm:prSet/>
      <dgm:spPr/>
      <dgm:t>
        <a:bodyPr/>
        <a:lstStyle/>
        <a:p>
          <a:endParaRPr lang="en-US"/>
        </a:p>
      </dgm:t>
    </dgm:pt>
    <dgm:pt modelId="{7AA268C1-BFA1-44E1-A482-ABB993F233BA}">
      <dgm:prSet phldrT="[Text]"/>
      <dgm:spPr/>
      <dgm:t>
        <a:bodyPr/>
        <a:lstStyle/>
        <a:p>
          <a:r>
            <a:rPr lang="en-US"/>
            <a:t>Analyze</a:t>
          </a:r>
        </a:p>
      </dgm:t>
    </dgm:pt>
    <dgm:pt modelId="{5AB676DF-EEC0-4ED1-A00E-82EE72E05B44}" type="parTrans" cxnId="{0B3912C4-CD33-4CB0-899D-FE2269AB3CD9}">
      <dgm:prSet/>
      <dgm:spPr/>
      <dgm:t>
        <a:bodyPr/>
        <a:lstStyle/>
        <a:p>
          <a:endParaRPr lang="en-US"/>
        </a:p>
      </dgm:t>
    </dgm:pt>
    <dgm:pt modelId="{6665A847-D588-4C3F-954F-E65A7F45CF41}" type="sibTrans" cxnId="{0B3912C4-CD33-4CB0-899D-FE2269AB3CD9}">
      <dgm:prSet/>
      <dgm:spPr/>
      <dgm:t>
        <a:bodyPr/>
        <a:lstStyle/>
        <a:p>
          <a:endParaRPr lang="en-US"/>
        </a:p>
      </dgm:t>
    </dgm:pt>
    <dgm:pt modelId="{4832D5AB-7F90-42D4-8BA7-61E3D89273C3}">
      <dgm:prSet phldrT="[Text]"/>
      <dgm:spPr/>
      <dgm:t>
        <a:bodyPr/>
        <a:lstStyle/>
        <a:p>
          <a:r>
            <a:rPr lang="en-US"/>
            <a:t>Critically consider and evaluate equity and inclusion situations in various engineering contexts.</a:t>
          </a:r>
        </a:p>
      </dgm:t>
    </dgm:pt>
    <dgm:pt modelId="{5A4C8119-95E3-4D67-9AE8-3C24D7845206}" type="parTrans" cxnId="{E9E96444-CA3A-478F-B176-B43959A0DAC7}">
      <dgm:prSet/>
      <dgm:spPr/>
      <dgm:t>
        <a:bodyPr/>
        <a:lstStyle/>
        <a:p>
          <a:endParaRPr lang="en-US"/>
        </a:p>
      </dgm:t>
    </dgm:pt>
    <dgm:pt modelId="{204C7E7B-A263-4D29-9430-ADBC2D0676D3}" type="sibTrans" cxnId="{E9E96444-CA3A-478F-B176-B43959A0DAC7}">
      <dgm:prSet/>
      <dgm:spPr/>
      <dgm:t>
        <a:bodyPr/>
        <a:lstStyle/>
        <a:p>
          <a:endParaRPr lang="en-US"/>
        </a:p>
      </dgm:t>
    </dgm:pt>
    <dgm:pt modelId="{21D98ACA-1641-48AB-B562-9A7193A0CDCC}">
      <dgm:prSet phldrT="[Text]"/>
      <dgm:spPr/>
      <dgm:t>
        <a:bodyPr/>
        <a:lstStyle/>
        <a:p>
          <a:r>
            <a:rPr lang="en-US"/>
            <a:t>Apply</a:t>
          </a:r>
        </a:p>
      </dgm:t>
    </dgm:pt>
    <dgm:pt modelId="{A284305D-1E79-4D56-A8A2-74293FF0FE74}" type="parTrans" cxnId="{63C3C7C3-5E79-4833-97E5-8482C8A92668}">
      <dgm:prSet/>
      <dgm:spPr/>
      <dgm:t>
        <a:bodyPr/>
        <a:lstStyle/>
        <a:p>
          <a:endParaRPr lang="en-US"/>
        </a:p>
      </dgm:t>
    </dgm:pt>
    <dgm:pt modelId="{8393C3E6-4E37-4BCF-A23A-EEB97FCC1177}" type="sibTrans" cxnId="{63C3C7C3-5E79-4833-97E5-8482C8A92668}">
      <dgm:prSet/>
      <dgm:spPr/>
      <dgm:t>
        <a:bodyPr/>
        <a:lstStyle/>
        <a:p>
          <a:endParaRPr lang="en-US"/>
        </a:p>
      </dgm:t>
    </dgm:pt>
    <dgm:pt modelId="{6A8D4CC0-1D2B-4B70-AE12-13DC73BAD52E}">
      <dgm:prSet phldrT="[Text]"/>
      <dgm:spPr/>
      <dgm:t>
        <a:bodyPr/>
        <a:lstStyle/>
        <a:p>
          <a:r>
            <a:rPr lang="en-US"/>
            <a:t>   Reflect on EDI concepts    and situations within their personal and professional positionalities.</a:t>
          </a:r>
        </a:p>
      </dgm:t>
    </dgm:pt>
    <dgm:pt modelId="{A2171AEF-FCA0-4FEC-9AFB-647B2CC468EC}" type="parTrans" cxnId="{B3A02ACB-D3B2-449A-A70C-59508774B2DB}">
      <dgm:prSet/>
      <dgm:spPr/>
      <dgm:t>
        <a:bodyPr/>
        <a:lstStyle/>
        <a:p>
          <a:endParaRPr lang="en-US"/>
        </a:p>
      </dgm:t>
    </dgm:pt>
    <dgm:pt modelId="{C5A15B79-C5B9-46AE-9F13-35FAF0CC00D4}" type="sibTrans" cxnId="{B3A02ACB-D3B2-449A-A70C-59508774B2DB}">
      <dgm:prSet/>
      <dgm:spPr/>
      <dgm:t>
        <a:bodyPr/>
        <a:lstStyle/>
        <a:p>
          <a:endParaRPr lang="en-US"/>
        </a:p>
      </dgm:t>
    </dgm:pt>
    <dgm:pt modelId="{A2902983-ADBA-4F86-ACEF-5386FCB9C62C}">
      <dgm:prSet phldrT="[Text]"/>
      <dgm:spPr/>
      <dgm:t>
        <a:bodyPr/>
        <a:lstStyle/>
        <a:p>
          <a:r>
            <a:rPr lang="en-US"/>
            <a:t>Act</a:t>
          </a:r>
        </a:p>
      </dgm:t>
    </dgm:pt>
    <dgm:pt modelId="{689A7E48-745B-45F0-BC43-D05B868F36E9}" type="parTrans" cxnId="{BD608743-9ED4-4FEF-BD81-3450B557B180}">
      <dgm:prSet/>
      <dgm:spPr/>
      <dgm:t>
        <a:bodyPr/>
        <a:lstStyle/>
        <a:p>
          <a:endParaRPr lang="en-US"/>
        </a:p>
      </dgm:t>
    </dgm:pt>
    <dgm:pt modelId="{DE0704A8-F714-4553-A400-815FDEEA82BA}" type="sibTrans" cxnId="{BD608743-9ED4-4FEF-BD81-3450B557B180}">
      <dgm:prSet/>
      <dgm:spPr/>
      <dgm:t>
        <a:bodyPr/>
        <a:lstStyle/>
        <a:p>
          <a:endParaRPr lang="en-US"/>
        </a:p>
      </dgm:t>
    </dgm:pt>
    <dgm:pt modelId="{C11C2A7B-F32F-4E6F-A03A-E900ED2E6CCF}">
      <dgm:prSet phldrT="[Text]"/>
      <dgm:spPr/>
      <dgm:t>
        <a:bodyPr/>
        <a:lstStyle/>
        <a:p>
          <a:r>
            <a:rPr lang="en-US"/>
            <a:t>Use course experiences to take actions towards equity and inclusion in real life situations.</a:t>
          </a:r>
        </a:p>
      </dgm:t>
    </dgm:pt>
    <dgm:pt modelId="{4ECE4586-9E9C-44C0-9D73-F76869F0A686}" type="parTrans" cxnId="{C9D743ED-7B25-42E0-A85D-83B4E0FA3F5A}">
      <dgm:prSet/>
      <dgm:spPr/>
      <dgm:t>
        <a:bodyPr/>
        <a:lstStyle/>
        <a:p>
          <a:endParaRPr lang="en-US"/>
        </a:p>
      </dgm:t>
    </dgm:pt>
    <dgm:pt modelId="{82183BB1-EC69-454A-AD84-12869BEFAC83}" type="sibTrans" cxnId="{C9D743ED-7B25-42E0-A85D-83B4E0FA3F5A}">
      <dgm:prSet/>
      <dgm:spPr/>
      <dgm:t>
        <a:bodyPr/>
        <a:lstStyle/>
        <a:p>
          <a:endParaRPr lang="en-US"/>
        </a:p>
      </dgm:t>
    </dgm:pt>
    <dgm:pt modelId="{CF7FEEBA-B150-4634-A35A-638FAD93E805}" type="pres">
      <dgm:prSet presAssocID="{A11D2652-9F87-4F87-B20C-BF5E116412B2}" presName="cycleMatrixDiagram" presStyleCnt="0">
        <dgm:presLayoutVars>
          <dgm:chMax val="1"/>
          <dgm:dir/>
          <dgm:animLvl val="lvl"/>
          <dgm:resizeHandles val="exact"/>
        </dgm:presLayoutVars>
      </dgm:prSet>
      <dgm:spPr/>
    </dgm:pt>
    <dgm:pt modelId="{927B21D0-239E-44E4-A323-0A9A6ED2DFAF}" type="pres">
      <dgm:prSet presAssocID="{A11D2652-9F87-4F87-B20C-BF5E116412B2}" presName="children" presStyleCnt="0"/>
      <dgm:spPr/>
    </dgm:pt>
    <dgm:pt modelId="{C916AC5D-CD29-48A6-AC13-ABA15BD738F6}" type="pres">
      <dgm:prSet presAssocID="{A11D2652-9F87-4F87-B20C-BF5E116412B2}" presName="child1group" presStyleCnt="0"/>
      <dgm:spPr/>
    </dgm:pt>
    <dgm:pt modelId="{F537C493-FDB6-4F15-9891-AAC27002CF3B}" type="pres">
      <dgm:prSet presAssocID="{A11D2652-9F87-4F87-B20C-BF5E116412B2}" presName="child1" presStyleLbl="bgAcc1" presStyleIdx="0" presStyleCnt="4"/>
      <dgm:spPr/>
    </dgm:pt>
    <dgm:pt modelId="{70D0A877-26C5-42C4-8DE3-4B33E9046947}" type="pres">
      <dgm:prSet presAssocID="{A11D2652-9F87-4F87-B20C-BF5E116412B2}" presName="child1Text" presStyleLbl="bgAcc1" presStyleIdx="0" presStyleCnt="4">
        <dgm:presLayoutVars>
          <dgm:bulletEnabled val="1"/>
        </dgm:presLayoutVars>
      </dgm:prSet>
      <dgm:spPr/>
    </dgm:pt>
    <dgm:pt modelId="{01A12932-6B9D-4BD2-921A-EFB3097EFCB8}" type="pres">
      <dgm:prSet presAssocID="{A11D2652-9F87-4F87-B20C-BF5E116412B2}" presName="child2group" presStyleCnt="0"/>
      <dgm:spPr/>
    </dgm:pt>
    <dgm:pt modelId="{D7EC2A41-5165-489A-96F2-D9553FA6B944}" type="pres">
      <dgm:prSet presAssocID="{A11D2652-9F87-4F87-B20C-BF5E116412B2}" presName="child2" presStyleLbl="bgAcc1" presStyleIdx="1" presStyleCnt="4"/>
      <dgm:spPr/>
    </dgm:pt>
    <dgm:pt modelId="{AF3DDBE1-7209-4CAE-AE87-473B77BF1E44}" type="pres">
      <dgm:prSet presAssocID="{A11D2652-9F87-4F87-B20C-BF5E116412B2}" presName="child2Text" presStyleLbl="bgAcc1" presStyleIdx="1" presStyleCnt="4">
        <dgm:presLayoutVars>
          <dgm:bulletEnabled val="1"/>
        </dgm:presLayoutVars>
      </dgm:prSet>
      <dgm:spPr/>
    </dgm:pt>
    <dgm:pt modelId="{9ED3AE79-4265-461F-B546-B48DA588E633}" type="pres">
      <dgm:prSet presAssocID="{A11D2652-9F87-4F87-B20C-BF5E116412B2}" presName="child3group" presStyleCnt="0"/>
      <dgm:spPr/>
    </dgm:pt>
    <dgm:pt modelId="{643FCAC7-BFED-4C07-9629-BD565283CC84}" type="pres">
      <dgm:prSet presAssocID="{A11D2652-9F87-4F87-B20C-BF5E116412B2}" presName="child3" presStyleLbl="bgAcc1" presStyleIdx="2" presStyleCnt="4"/>
      <dgm:spPr/>
    </dgm:pt>
    <dgm:pt modelId="{8BCD29A5-36BE-4FE2-980F-08691CA49DAC}" type="pres">
      <dgm:prSet presAssocID="{A11D2652-9F87-4F87-B20C-BF5E116412B2}" presName="child3Text" presStyleLbl="bgAcc1" presStyleIdx="2" presStyleCnt="4">
        <dgm:presLayoutVars>
          <dgm:bulletEnabled val="1"/>
        </dgm:presLayoutVars>
      </dgm:prSet>
      <dgm:spPr/>
    </dgm:pt>
    <dgm:pt modelId="{B8F34743-9DA3-486C-958A-BDA3D4610F61}" type="pres">
      <dgm:prSet presAssocID="{A11D2652-9F87-4F87-B20C-BF5E116412B2}" presName="child4group" presStyleCnt="0"/>
      <dgm:spPr/>
    </dgm:pt>
    <dgm:pt modelId="{CB816C09-F541-4FC5-A84D-64DA57BC33D4}" type="pres">
      <dgm:prSet presAssocID="{A11D2652-9F87-4F87-B20C-BF5E116412B2}" presName="child4" presStyleLbl="bgAcc1" presStyleIdx="3" presStyleCnt="4"/>
      <dgm:spPr/>
    </dgm:pt>
    <dgm:pt modelId="{728EC32C-0CC3-47C9-85A7-F5CB03380F8C}" type="pres">
      <dgm:prSet presAssocID="{A11D2652-9F87-4F87-B20C-BF5E116412B2}" presName="child4Text" presStyleLbl="bgAcc1" presStyleIdx="3" presStyleCnt="4">
        <dgm:presLayoutVars>
          <dgm:bulletEnabled val="1"/>
        </dgm:presLayoutVars>
      </dgm:prSet>
      <dgm:spPr/>
    </dgm:pt>
    <dgm:pt modelId="{23876F41-7596-4542-A9A7-458EC12CDFB2}" type="pres">
      <dgm:prSet presAssocID="{A11D2652-9F87-4F87-B20C-BF5E116412B2}" presName="childPlaceholder" presStyleCnt="0"/>
      <dgm:spPr/>
    </dgm:pt>
    <dgm:pt modelId="{4E57A506-DE22-479C-9E94-2C33DAB88406}" type="pres">
      <dgm:prSet presAssocID="{A11D2652-9F87-4F87-B20C-BF5E116412B2}" presName="circle" presStyleCnt="0"/>
      <dgm:spPr/>
    </dgm:pt>
    <dgm:pt modelId="{195E074C-5D07-4D41-9712-B54F84FAB228}" type="pres">
      <dgm:prSet presAssocID="{A11D2652-9F87-4F87-B20C-BF5E116412B2}" presName="quadrant1" presStyleLbl="node1" presStyleIdx="0" presStyleCnt="4">
        <dgm:presLayoutVars>
          <dgm:chMax val="1"/>
          <dgm:bulletEnabled val="1"/>
        </dgm:presLayoutVars>
      </dgm:prSet>
      <dgm:spPr/>
    </dgm:pt>
    <dgm:pt modelId="{DDCF2C16-9401-44FC-BC1B-A69CA8CB0E16}" type="pres">
      <dgm:prSet presAssocID="{A11D2652-9F87-4F87-B20C-BF5E116412B2}" presName="quadrant2" presStyleLbl="node1" presStyleIdx="1" presStyleCnt="4">
        <dgm:presLayoutVars>
          <dgm:chMax val="1"/>
          <dgm:bulletEnabled val="1"/>
        </dgm:presLayoutVars>
      </dgm:prSet>
      <dgm:spPr/>
    </dgm:pt>
    <dgm:pt modelId="{36F41703-E91B-4E75-BB31-7A502C00E547}" type="pres">
      <dgm:prSet presAssocID="{A11D2652-9F87-4F87-B20C-BF5E116412B2}" presName="quadrant3" presStyleLbl="node1" presStyleIdx="2" presStyleCnt="4">
        <dgm:presLayoutVars>
          <dgm:chMax val="1"/>
          <dgm:bulletEnabled val="1"/>
        </dgm:presLayoutVars>
      </dgm:prSet>
      <dgm:spPr/>
    </dgm:pt>
    <dgm:pt modelId="{C3C32134-65D5-46A7-AB55-E23D1A619490}" type="pres">
      <dgm:prSet presAssocID="{A11D2652-9F87-4F87-B20C-BF5E116412B2}" presName="quadrant4" presStyleLbl="node1" presStyleIdx="3" presStyleCnt="4">
        <dgm:presLayoutVars>
          <dgm:chMax val="1"/>
          <dgm:bulletEnabled val="1"/>
        </dgm:presLayoutVars>
      </dgm:prSet>
      <dgm:spPr/>
    </dgm:pt>
    <dgm:pt modelId="{C896DE9D-9CA8-44B7-894D-07CA2E2085B6}" type="pres">
      <dgm:prSet presAssocID="{A11D2652-9F87-4F87-B20C-BF5E116412B2}" presName="quadrantPlaceholder" presStyleCnt="0"/>
      <dgm:spPr/>
    </dgm:pt>
    <dgm:pt modelId="{945C5F44-A444-4714-8C05-55CE8E46FB5F}" type="pres">
      <dgm:prSet presAssocID="{A11D2652-9F87-4F87-B20C-BF5E116412B2}" presName="center1" presStyleLbl="fgShp" presStyleIdx="0" presStyleCnt="2"/>
      <dgm:spPr/>
    </dgm:pt>
    <dgm:pt modelId="{369FF30E-7715-4087-83C6-44B99FF67574}" type="pres">
      <dgm:prSet presAssocID="{A11D2652-9F87-4F87-B20C-BF5E116412B2}" presName="center2" presStyleLbl="fgShp" presStyleIdx="1" presStyleCnt="2"/>
      <dgm:spPr/>
    </dgm:pt>
  </dgm:ptLst>
  <dgm:cxnLst>
    <dgm:cxn modelId="{2148E509-BBED-476E-BF2F-DDB579D1DE28}" type="presOf" srcId="{4832D5AB-7F90-42D4-8BA7-61E3D89273C3}" destId="{AF3DDBE1-7209-4CAE-AE87-473B77BF1E44}" srcOrd="1" destOrd="0" presId="urn:microsoft.com/office/officeart/2005/8/layout/cycle4"/>
    <dgm:cxn modelId="{4C62470C-A692-43AE-B337-EE2B6CD30C29}" type="presOf" srcId="{77D70C94-FA43-4584-9A3D-7327D6A8D61A}" destId="{F537C493-FDB6-4F15-9891-AAC27002CF3B}" srcOrd="0" destOrd="0" presId="urn:microsoft.com/office/officeart/2005/8/layout/cycle4"/>
    <dgm:cxn modelId="{51C5C00D-6E25-47DB-82E9-44AC8CD6347C}" type="presOf" srcId="{CBBA1382-1537-4F54-85CD-3FEB0CAC2C28}" destId="{195E074C-5D07-4D41-9712-B54F84FAB228}" srcOrd="0" destOrd="0" presId="urn:microsoft.com/office/officeart/2005/8/layout/cycle4"/>
    <dgm:cxn modelId="{8639851E-59F5-4400-8593-3E4A1B00D155}" srcId="{A11D2652-9F87-4F87-B20C-BF5E116412B2}" destId="{CBBA1382-1537-4F54-85CD-3FEB0CAC2C28}" srcOrd="0" destOrd="0" parTransId="{D2164278-51D9-4408-9CBE-880CDEBF27C3}" sibTransId="{79645C8D-9280-46BC-A3C3-DBFE987DF044}"/>
    <dgm:cxn modelId="{2C986D20-3081-4DC7-A907-38F3BD47ED6C}" type="presOf" srcId="{7AA268C1-BFA1-44E1-A482-ABB993F233BA}" destId="{DDCF2C16-9401-44FC-BC1B-A69CA8CB0E16}" srcOrd="0" destOrd="0" presId="urn:microsoft.com/office/officeart/2005/8/layout/cycle4"/>
    <dgm:cxn modelId="{E5F7613A-5F87-4D5B-95FC-4753607FEB67}" type="presOf" srcId="{21D98ACA-1641-48AB-B562-9A7193A0CDCC}" destId="{36F41703-E91B-4E75-BB31-7A502C00E547}" srcOrd="0" destOrd="0" presId="urn:microsoft.com/office/officeart/2005/8/layout/cycle4"/>
    <dgm:cxn modelId="{CD16475D-E0BF-4957-8B10-D869A6F7FE3F}" type="presOf" srcId="{C11C2A7B-F32F-4E6F-A03A-E900ED2E6CCF}" destId="{CB816C09-F541-4FC5-A84D-64DA57BC33D4}" srcOrd="0" destOrd="0" presId="urn:microsoft.com/office/officeart/2005/8/layout/cycle4"/>
    <dgm:cxn modelId="{BD608743-9ED4-4FEF-BD81-3450B557B180}" srcId="{A11D2652-9F87-4F87-B20C-BF5E116412B2}" destId="{A2902983-ADBA-4F86-ACEF-5386FCB9C62C}" srcOrd="3" destOrd="0" parTransId="{689A7E48-745B-45F0-BC43-D05B868F36E9}" sibTransId="{DE0704A8-F714-4553-A400-815FDEEA82BA}"/>
    <dgm:cxn modelId="{E9E96444-CA3A-478F-B176-B43959A0DAC7}" srcId="{7AA268C1-BFA1-44E1-A482-ABB993F233BA}" destId="{4832D5AB-7F90-42D4-8BA7-61E3D89273C3}" srcOrd="0" destOrd="0" parTransId="{5A4C8119-95E3-4D67-9AE8-3C24D7845206}" sibTransId="{204C7E7B-A263-4D29-9430-ADBC2D0676D3}"/>
    <dgm:cxn modelId="{5326C876-E651-451F-81D8-1D4A662B959E}" srcId="{CBBA1382-1537-4F54-85CD-3FEB0CAC2C28}" destId="{77D70C94-FA43-4584-9A3D-7327D6A8D61A}" srcOrd="0" destOrd="0" parTransId="{B40C5B5E-E04A-4DD2-B860-AA0EDC5BCC4F}" sibTransId="{8700B3E1-729F-4DBE-8349-885060C00C8D}"/>
    <dgm:cxn modelId="{018FE757-1311-40DD-B8A2-5F7433D2E34A}" type="presOf" srcId="{77D70C94-FA43-4584-9A3D-7327D6A8D61A}" destId="{70D0A877-26C5-42C4-8DE3-4B33E9046947}" srcOrd="1" destOrd="0" presId="urn:microsoft.com/office/officeart/2005/8/layout/cycle4"/>
    <dgm:cxn modelId="{68117E92-30D0-4DF7-B5EE-6FB5697DCCC0}" type="presOf" srcId="{4832D5AB-7F90-42D4-8BA7-61E3D89273C3}" destId="{D7EC2A41-5165-489A-96F2-D9553FA6B944}" srcOrd="0" destOrd="0" presId="urn:microsoft.com/office/officeart/2005/8/layout/cycle4"/>
    <dgm:cxn modelId="{F8A5EEB0-057F-48DA-A9B6-782C91D13BDE}" type="presOf" srcId="{6A8D4CC0-1D2B-4B70-AE12-13DC73BAD52E}" destId="{643FCAC7-BFED-4C07-9629-BD565283CC84}" srcOrd="0" destOrd="0" presId="urn:microsoft.com/office/officeart/2005/8/layout/cycle4"/>
    <dgm:cxn modelId="{E21FAFBC-AD1C-4927-BEDE-39C2C02D1876}" type="presOf" srcId="{A11D2652-9F87-4F87-B20C-BF5E116412B2}" destId="{CF7FEEBA-B150-4634-A35A-638FAD93E805}" srcOrd="0" destOrd="0" presId="urn:microsoft.com/office/officeart/2005/8/layout/cycle4"/>
    <dgm:cxn modelId="{63C3C7C3-5E79-4833-97E5-8482C8A92668}" srcId="{A11D2652-9F87-4F87-B20C-BF5E116412B2}" destId="{21D98ACA-1641-48AB-B562-9A7193A0CDCC}" srcOrd="2" destOrd="0" parTransId="{A284305D-1E79-4D56-A8A2-74293FF0FE74}" sibTransId="{8393C3E6-4E37-4BCF-A23A-EEB97FCC1177}"/>
    <dgm:cxn modelId="{0B3912C4-CD33-4CB0-899D-FE2269AB3CD9}" srcId="{A11D2652-9F87-4F87-B20C-BF5E116412B2}" destId="{7AA268C1-BFA1-44E1-A482-ABB993F233BA}" srcOrd="1" destOrd="0" parTransId="{5AB676DF-EEC0-4ED1-A00E-82EE72E05B44}" sibTransId="{6665A847-D588-4C3F-954F-E65A7F45CF41}"/>
    <dgm:cxn modelId="{14F29AC4-E844-4888-89B1-4F2657D2533A}" type="presOf" srcId="{6A8D4CC0-1D2B-4B70-AE12-13DC73BAD52E}" destId="{8BCD29A5-36BE-4FE2-980F-08691CA49DAC}" srcOrd="1" destOrd="0" presId="urn:microsoft.com/office/officeart/2005/8/layout/cycle4"/>
    <dgm:cxn modelId="{B3A02ACB-D3B2-449A-A70C-59508774B2DB}" srcId="{21D98ACA-1641-48AB-B562-9A7193A0CDCC}" destId="{6A8D4CC0-1D2B-4B70-AE12-13DC73BAD52E}" srcOrd="0" destOrd="0" parTransId="{A2171AEF-FCA0-4FEC-9AFB-647B2CC468EC}" sibTransId="{C5A15B79-C5B9-46AE-9F13-35FAF0CC00D4}"/>
    <dgm:cxn modelId="{FD51FDDA-55DE-4DBD-A0C2-3B55CE8796A0}" type="presOf" srcId="{C11C2A7B-F32F-4E6F-A03A-E900ED2E6CCF}" destId="{728EC32C-0CC3-47C9-85A7-F5CB03380F8C}" srcOrd="1" destOrd="0" presId="urn:microsoft.com/office/officeart/2005/8/layout/cycle4"/>
    <dgm:cxn modelId="{B98EE0DF-F541-4E18-8010-2C1CE577E92A}" type="presOf" srcId="{A2902983-ADBA-4F86-ACEF-5386FCB9C62C}" destId="{C3C32134-65D5-46A7-AB55-E23D1A619490}" srcOrd="0" destOrd="0" presId="urn:microsoft.com/office/officeart/2005/8/layout/cycle4"/>
    <dgm:cxn modelId="{C9D743ED-7B25-42E0-A85D-83B4E0FA3F5A}" srcId="{A2902983-ADBA-4F86-ACEF-5386FCB9C62C}" destId="{C11C2A7B-F32F-4E6F-A03A-E900ED2E6CCF}" srcOrd="0" destOrd="0" parTransId="{4ECE4586-9E9C-44C0-9D73-F76869F0A686}" sibTransId="{82183BB1-EC69-454A-AD84-12869BEFAC83}"/>
    <dgm:cxn modelId="{7E2455B0-0EB5-4A02-AFBF-E9745253A0B5}" type="presParOf" srcId="{CF7FEEBA-B150-4634-A35A-638FAD93E805}" destId="{927B21D0-239E-44E4-A323-0A9A6ED2DFAF}" srcOrd="0" destOrd="0" presId="urn:microsoft.com/office/officeart/2005/8/layout/cycle4"/>
    <dgm:cxn modelId="{98137F10-D5BF-4EB8-9C2D-8FA17A43B81A}" type="presParOf" srcId="{927B21D0-239E-44E4-A323-0A9A6ED2DFAF}" destId="{C916AC5D-CD29-48A6-AC13-ABA15BD738F6}" srcOrd="0" destOrd="0" presId="urn:microsoft.com/office/officeart/2005/8/layout/cycle4"/>
    <dgm:cxn modelId="{D6693C75-0BA7-4D05-8A83-A8A99D8C49EB}" type="presParOf" srcId="{C916AC5D-CD29-48A6-AC13-ABA15BD738F6}" destId="{F537C493-FDB6-4F15-9891-AAC27002CF3B}" srcOrd="0" destOrd="0" presId="urn:microsoft.com/office/officeart/2005/8/layout/cycle4"/>
    <dgm:cxn modelId="{F761A4D5-6DC2-46FD-9C4C-72A454C985B8}" type="presParOf" srcId="{C916AC5D-CD29-48A6-AC13-ABA15BD738F6}" destId="{70D0A877-26C5-42C4-8DE3-4B33E9046947}" srcOrd="1" destOrd="0" presId="urn:microsoft.com/office/officeart/2005/8/layout/cycle4"/>
    <dgm:cxn modelId="{14BA2270-35AF-4FD4-A8E2-4C4C8B4EF18A}" type="presParOf" srcId="{927B21D0-239E-44E4-A323-0A9A6ED2DFAF}" destId="{01A12932-6B9D-4BD2-921A-EFB3097EFCB8}" srcOrd="1" destOrd="0" presId="urn:microsoft.com/office/officeart/2005/8/layout/cycle4"/>
    <dgm:cxn modelId="{8E575CEE-F963-4466-966B-CE1028EC7338}" type="presParOf" srcId="{01A12932-6B9D-4BD2-921A-EFB3097EFCB8}" destId="{D7EC2A41-5165-489A-96F2-D9553FA6B944}" srcOrd="0" destOrd="0" presId="urn:microsoft.com/office/officeart/2005/8/layout/cycle4"/>
    <dgm:cxn modelId="{20794AC6-F729-4A81-84EF-7949A4B0A57A}" type="presParOf" srcId="{01A12932-6B9D-4BD2-921A-EFB3097EFCB8}" destId="{AF3DDBE1-7209-4CAE-AE87-473B77BF1E44}" srcOrd="1" destOrd="0" presId="urn:microsoft.com/office/officeart/2005/8/layout/cycle4"/>
    <dgm:cxn modelId="{E2B51420-E3FF-4137-A272-BAB834010E1A}" type="presParOf" srcId="{927B21D0-239E-44E4-A323-0A9A6ED2DFAF}" destId="{9ED3AE79-4265-461F-B546-B48DA588E633}" srcOrd="2" destOrd="0" presId="urn:microsoft.com/office/officeart/2005/8/layout/cycle4"/>
    <dgm:cxn modelId="{8B230269-95FE-4653-B937-4AB39F94DF86}" type="presParOf" srcId="{9ED3AE79-4265-461F-B546-B48DA588E633}" destId="{643FCAC7-BFED-4C07-9629-BD565283CC84}" srcOrd="0" destOrd="0" presId="urn:microsoft.com/office/officeart/2005/8/layout/cycle4"/>
    <dgm:cxn modelId="{28EE15C8-BFD3-4F02-A473-C2A85B4B8C02}" type="presParOf" srcId="{9ED3AE79-4265-461F-B546-B48DA588E633}" destId="{8BCD29A5-36BE-4FE2-980F-08691CA49DAC}" srcOrd="1" destOrd="0" presId="urn:microsoft.com/office/officeart/2005/8/layout/cycle4"/>
    <dgm:cxn modelId="{FB51B321-0038-45AE-9B67-5E4BD45A1FD0}" type="presParOf" srcId="{927B21D0-239E-44E4-A323-0A9A6ED2DFAF}" destId="{B8F34743-9DA3-486C-958A-BDA3D4610F61}" srcOrd="3" destOrd="0" presId="urn:microsoft.com/office/officeart/2005/8/layout/cycle4"/>
    <dgm:cxn modelId="{C8A99107-E147-48DB-9561-939E905BDB70}" type="presParOf" srcId="{B8F34743-9DA3-486C-958A-BDA3D4610F61}" destId="{CB816C09-F541-4FC5-A84D-64DA57BC33D4}" srcOrd="0" destOrd="0" presId="urn:microsoft.com/office/officeart/2005/8/layout/cycle4"/>
    <dgm:cxn modelId="{81BBC4F6-3C7C-45DE-A01C-9C595F84F58D}" type="presParOf" srcId="{B8F34743-9DA3-486C-958A-BDA3D4610F61}" destId="{728EC32C-0CC3-47C9-85A7-F5CB03380F8C}" srcOrd="1" destOrd="0" presId="urn:microsoft.com/office/officeart/2005/8/layout/cycle4"/>
    <dgm:cxn modelId="{05931F78-900D-4381-80D9-2F60E102E6A5}" type="presParOf" srcId="{927B21D0-239E-44E4-A323-0A9A6ED2DFAF}" destId="{23876F41-7596-4542-A9A7-458EC12CDFB2}" srcOrd="4" destOrd="0" presId="urn:microsoft.com/office/officeart/2005/8/layout/cycle4"/>
    <dgm:cxn modelId="{BF2C67BC-3EFA-415F-B692-7E65C1ACF370}" type="presParOf" srcId="{CF7FEEBA-B150-4634-A35A-638FAD93E805}" destId="{4E57A506-DE22-479C-9E94-2C33DAB88406}" srcOrd="1" destOrd="0" presId="urn:microsoft.com/office/officeart/2005/8/layout/cycle4"/>
    <dgm:cxn modelId="{5A4AF93E-9355-4B9B-BD30-B2D0E2DFB27D}" type="presParOf" srcId="{4E57A506-DE22-479C-9E94-2C33DAB88406}" destId="{195E074C-5D07-4D41-9712-B54F84FAB228}" srcOrd="0" destOrd="0" presId="urn:microsoft.com/office/officeart/2005/8/layout/cycle4"/>
    <dgm:cxn modelId="{B811E851-A9ED-47CD-8108-E2FF7F8CDF77}" type="presParOf" srcId="{4E57A506-DE22-479C-9E94-2C33DAB88406}" destId="{DDCF2C16-9401-44FC-BC1B-A69CA8CB0E16}" srcOrd="1" destOrd="0" presId="urn:microsoft.com/office/officeart/2005/8/layout/cycle4"/>
    <dgm:cxn modelId="{ED0E950C-DE24-409D-9265-68426C1440F9}" type="presParOf" srcId="{4E57A506-DE22-479C-9E94-2C33DAB88406}" destId="{36F41703-E91B-4E75-BB31-7A502C00E547}" srcOrd="2" destOrd="0" presId="urn:microsoft.com/office/officeart/2005/8/layout/cycle4"/>
    <dgm:cxn modelId="{1917E38C-042A-4BD8-A899-319E6FC0DF0D}" type="presParOf" srcId="{4E57A506-DE22-479C-9E94-2C33DAB88406}" destId="{C3C32134-65D5-46A7-AB55-E23D1A619490}" srcOrd="3" destOrd="0" presId="urn:microsoft.com/office/officeart/2005/8/layout/cycle4"/>
    <dgm:cxn modelId="{3E612426-D7D5-47C6-B2B3-7C1777AF5DA6}" type="presParOf" srcId="{4E57A506-DE22-479C-9E94-2C33DAB88406}" destId="{C896DE9D-9CA8-44B7-894D-07CA2E2085B6}" srcOrd="4" destOrd="0" presId="urn:microsoft.com/office/officeart/2005/8/layout/cycle4"/>
    <dgm:cxn modelId="{B500EC12-0E72-477A-BE4B-8FBE7F9CBDE7}" type="presParOf" srcId="{CF7FEEBA-B150-4634-A35A-638FAD93E805}" destId="{945C5F44-A444-4714-8C05-55CE8E46FB5F}" srcOrd="2" destOrd="0" presId="urn:microsoft.com/office/officeart/2005/8/layout/cycle4"/>
    <dgm:cxn modelId="{10B3462E-84A3-4D0B-9F6E-DCE7314A65F2}" type="presParOf" srcId="{CF7FEEBA-B150-4634-A35A-638FAD93E805}" destId="{369FF30E-7715-4087-83C6-44B99FF67574}"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FCAC7-BFED-4C07-9629-BD565283CC84}">
      <dsp:nvSpPr>
        <dsp:cNvPr id="0" name=""/>
        <dsp:cNvSpPr/>
      </dsp:nvSpPr>
      <dsp:spPr>
        <a:xfrm>
          <a:off x="3295345" y="2448306"/>
          <a:ext cx="1778622" cy="11521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   Reflect on EDI concepts    and situations within their personal and professional positionalities.</a:t>
          </a:r>
        </a:p>
      </dsp:txBody>
      <dsp:txXfrm>
        <a:off x="3854240" y="2761651"/>
        <a:ext cx="1194417" cy="813490"/>
      </dsp:txXfrm>
    </dsp:sp>
    <dsp:sp modelId="{CB816C09-F541-4FC5-A84D-64DA57BC33D4}">
      <dsp:nvSpPr>
        <dsp:cNvPr id="0" name=""/>
        <dsp:cNvSpPr/>
      </dsp:nvSpPr>
      <dsp:spPr>
        <a:xfrm>
          <a:off x="393382" y="2448306"/>
          <a:ext cx="1778622" cy="11521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Use course experiences to take actions towards equity and inclusion in real life situations.</a:t>
          </a:r>
        </a:p>
      </dsp:txBody>
      <dsp:txXfrm>
        <a:off x="418691" y="2761651"/>
        <a:ext cx="1194417" cy="813490"/>
      </dsp:txXfrm>
    </dsp:sp>
    <dsp:sp modelId="{D7EC2A41-5165-489A-96F2-D9553FA6B944}">
      <dsp:nvSpPr>
        <dsp:cNvPr id="0" name=""/>
        <dsp:cNvSpPr/>
      </dsp:nvSpPr>
      <dsp:spPr>
        <a:xfrm>
          <a:off x="3295345" y="0"/>
          <a:ext cx="1778622" cy="11521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Critically consider and evaluate equity and inclusion situations in various engineering contexts.</a:t>
          </a:r>
        </a:p>
      </dsp:txBody>
      <dsp:txXfrm>
        <a:off x="3854240" y="25309"/>
        <a:ext cx="1194417" cy="813490"/>
      </dsp:txXfrm>
    </dsp:sp>
    <dsp:sp modelId="{F537C493-FDB6-4F15-9891-AAC27002CF3B}">
      <dsp:nvSpPr>
        <dsp:cNvPr id="0" name=""/>
        <dsp:cNvSpPr/>
      </dsp:nvSpPr>
      <dsp:spPr>
        <a:xfrm>
          <a:off x="393382" y="0"/>
          <a:ext cx="1778622" cy="115214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Build knowledge of EDI concepts and issues through lectures and suggested readings.</a:t>
          </a:r>
        </a:p>
      </dsp:txBody>
      <dsp:txXfrm>
        <a:off x="418691" y="25309"/>
        <a:ext cx="1194417" cy="813490"/>
      </dsp:txXfrm>
    </dsp:sp>
    <dsp:sp modelId="{195E074C-5D07-4D41-9712-B54F84FAB228}">
      <dsp:nvSpPr>
        <dsp:cNvPr id="0" name=""/>
        <dsp:cNvSpPr/>
      </dsp:nvSpPr>
      <dsp:spPr>
        <a:xfrm>
          <a:off x="1138675" y="205225"/>
          <a:ext cx="1558994" cy="1558994"/>
        </a:xfrm>
        <a:prstGeom prst="pieWedg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Aquire</a:t>
          </a:r>
        </a:p>
      </dsp:txBody>
      <dsp:txXfrm>
        <a:off x="1595294" y="661844"/>
        <a:ext cx="1102375" cy="1102375"/>
      </dsp:txXfrm>
    </dsp:sp>
    <dsp:sp modelId="{DDCF2C16-9401-44FC-BC1B-A69CA8CB0E16}">
      <dsp:nvSpPr>
        <dsp:cNvPr id="0" name=""/>
        <dsp:cNvSpPr/>
      </dsp:nvSpPr>
      <dsp:spPr>
        <a:xfrm rot="5400000">
          <a:off x="2769679" y="205225"/>
          <a:ext cx="1558994" cy="1558994"/>
        </a:xfrm>
        <a:prstGeom prst="pieWedg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Analyze</a:t>
          </a:r>
        </a:p>
      </dsp:txBody>
      <dsp:txXfrm rot="-5400000">
        <a:off x="2769679" y="661844"/>
        <a:ext cx="1102375" cy="1102375"/>
      </dsp:txXfrm>
    </dsp:sp>
    <dsp:sp modelId="{36F41703-E91B-4E75-BB31-7A502C00E547}">
      <dsp:nvSpPr>
        <dsp:cNvPr id="0" name=""/>
        <dsp:cNvSpPr/>
      </dsp:nvSpPr>
      <dsp:spPr>
        <a:xfrm rot="10800000">
          <a:off x="2769679" y="1836229"/>
          <a:ext cx="1558994" cy="1558994"/>
        </a:xfrm>
        <a:prstGeom prst="pieWedg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Apply</a:t>
          </a:r>
        </a:p>
      </dsp:txBody>
      <dsp:txXfrm rot="10800000">
        <a:off x="2769679" y="1836229"/>
        <a:ext cx="1102375" cy="1102375"/>
      </dsp:txXfrm>
    </dsp:sp>
    <dsp:sp modelId="{C3C32134-65D5-46A7-AB55-E23D1A619490}">
      <dsp:nvSpPr>
        <dsp:cNvPr id="0" name=""/>
        <dsp:cNvSpPr/>
      </dsp:nvSpPr>
      <dsp:spPr>
        <a:xfrm rot="16200000">
          <a:off x="1138675" y="1836229"/>
          <a:ext cx="1558994" cy="1558994"/>
        </a:xfrm>
        <a:prstGeom prst="pieWedg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Act</a:t>
          </a:r>
        </a:p>
      </dsp:txBody>
      <dsp:txXfrm rot="5400000">
        <a:off x="1595294" y="1836229"/>
        <a:ext cx="1102375" cy="1102375"/>
      </dsp:txXfrm>
    </dsp:sp>
    <dsp:sp modelId="{945C5F44-A444-4714-8C05-55CE8E46FB5F}">
      <dsp:nvSpPr>
        <dsp:cNvPr id="0" name=""/>
        <dsp:cNvSpPr/>
      </dsp:nvSpPr>
      <dsp:spPr>
        <a:xfrm>
          <a:off x="2464541" y="1476184"/>
          <a:ext cx="538267" cy="468058"/>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9FF30E-7715-4087-83C6-44B99FF67574}">
      <dsp:nvSpPr>
        <dsp:cNvPr id="0" name=""/>
        <dsp:cNvSpPr/>
      </dsp:nvSpPr>
      <dsp:spPr>
        <a:xfrm rot="10800000">
          <a:off x="2464541" y="1656207"/>
          <a:ext cx="538267" cy="468058"/>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E14D3C-1B4D-4E8A-943C-BD09B0FD085A}">
  <we:reference id="e22f1a2d-2826-4e63-97f6-33b99c0ae228" version="2.0.0.0" store="EXCatalog" storeType="EXCatalog"/>
  <we:alternateReferences>
    <we:reference id="WA104379370" version="2.0.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TotalTime>
  <Pages>1</Pages>
  <Words>591</Words>
  <Characters>3373</Characters>
  <Application>Microsoft Office Word</Application>
  <DocSecurity>4</DocSecurity>
  <Lines>28</Lines>
  <Paragraphs>7</Paragraphs>
  <ScaleCrop>false</ScaleCrop>
  <Company/>
  <LinksUpToDate>false</LinksUpToDate>
  <CharactersWithSpaces>3957</CharactersWithSpaces>
  <SharedDoc>false</SharedDoc>
  <HLinks>
    <vt:vector size="12" baseType="variant">
      <vt:variant>
        <vt:i4>7274497</vt:i4>
      </vt:variant>
      <vt:variant>
        <vt:i4>3</vt:i4>
      </vt:variant>
      <vt:variant>
        <vt:i4>0</vt:i4>
      </vt:variant>
      <vt:variant>
        <vt:i4>5</vt:i4>
      </vt:variant>
      <vt:variant>
        <vt:lpwstr>mailto:cori.hanson@utoronto.ca</vt:lpwstr>
      </vt:variant>
      <vt:variant>
        <vt:lpwstr/>
      </vt:variant>
      <vt:variant>
        <vt:i4>5374006</vt:i4>
      </vt:variant>
      <vt:variant>
        <vt:i4>0</vt:i4>
      </vt:variant>
      <vt:variant>
        <vt:i4>0</vt:i4>
      </vt:variant>
      <vt:variant>
        <vt:i4>5</vt:i4>
      </vt:variant>
      <vt:variant>
        <vt:lpwstr>mailto:mikhail.burke@utoronto.ca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Burke</dc:creator>
  <cp:keywords/>
  <dc:description/>
  <cp:lastModifiedBy>Cori Hanson</cp:lastModifiedBy>
  <cp:revision>96</cp:revision>
  <dcterms:created xsi:type="dcterms:W3CDTF">2021-08-06T00:19:00Z</dcterms:created>
  <dcterms:modified xsi:type="dcterms:W3CDTF">2022-08-03T18:51:00Z</dcterms:modified>
</cp:coreProperties>
</file>