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47D8E" w14:textId="77777777" w:rsidR="00404482" w:rsidRDefault="00404482" w:rsidP="0040448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Faculty of Applied Science and Engineering</w:t>
      </w:r>
    </w:p>
    <w:p w14:paraId="30919883" w14:textId="77777777" w:rsidR="00404482" w:rsidRDefault="00404482" w:rsidP="0040448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University of Toronto</w:t>
      </w:r>
    </w:p>
    <w:p w14:paraId="5C94B108" w14:textId="77777777" w:rsidR="00404482" w:rsidRDefault="00866DB8" w:rsidP="0040448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Job Posting for the </w:t>
      </w:r>
      <w:r w:rsidR="00D91485" w:rsidRPr="0085686C">
        <w:rPr>
          <w:rFonts w:ascii="Times New Roman" w:hAnsi="Times New Roman" w:cs="Times New Roman"/>
          <w:b/>
          <w:bCs/>
        </w:rPr>
        <w:t>2014/</w:t>
      </w:r>
      <w:r w:rsidRPr="0085686C">
        <w:rPr>
          <w:rFonts w:ascii="Times New Roman" w:hAnsi="Times New Roman" w:cs="Times New Roman"/>
          <w:b/>
          <w:bCs/>
        </w:rPr>
        <w:t xml:space="preserve"> </w:t>
      </w:r>
      <w:r w:rsidR="00D91485" w:rsidRPr="0085686C">
        <w:rPr>
          <w:rFonts w:ascii="Times New Roman" w:hAnsi="Times New Roman" w:cs="Times New Roman"/>
          <w:b/>
          <w:bCs/>
        </w:rPr>
        <w:t>2015</w:t>
      </w:r>
      <w:r w:rsidR="00D91485">
        <w:rPr>
          <w:rFonts w:ascii="Times New Roman" w:hAnsi="Times New Roman" w:cs="Times New Roman"/>
          <w:b/>
          <w:bCs/>
        </w:rPr>
        <w:t xml:space="preserve"> </w:t>
      </w:r>
      <w:r w:rsidR="00404482">
        <w:rPr>
          <w:rFonts w:ascii="Times New Roman" w:hAnsi="Times New Roman" w:cs="Times New Roman"/>
          <w:b/>
          <w:bCs/>
        </w:rPr>
        <w:t>Session</w:t>
      </w:r>
    </w:p>
    <w:p w14:paraId="4F5858C5" w14:textId="77777777" w:rsidR="00404482" w:rsidRPr="00404482" w:rsidRDefault="00404482" w:rsidP="00404482">
      <w:pPr>
        <w:autoSpaceDE w:val="0"/>
        <w:autoSpaceDN w:val="0"/>
        <w:adjustRightInd w:val="0"/>
        <w:spacing w:after="0" w:line="240" w:lineRule="auto"/>
        <w:jc w:val="center"/>
        <w:rPr>
          <w:rFonts w:ascii="Times New Roman" w:hAnsi="Times New Roman" w:cs="Times New Roman"/>
          <w:b/>
          <w:bCs/>
          <w:u w:val="single"/>
        </w:rPr>
      </w:pPr>
      <w:r w:rsidRPr="00404482">
        <w:rPr>
          <w:rFonts w:ascii="Times New Roman" w:hAnsi="Times New Roman" w:cs="Times New Roman"/>
          <w:b/>
          <w:bCs/>
          <w:u w:val="single"/>
        </w:rPr>
        <w:t>This job is posted in accordance with the CUPE 3902 – Unit 3 Collective Agreement.</w:t>
      </w:r>
    </w:p>
    <w:p w14:paraId="0B5267BE" w14:textId="77777777"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14:paraId="7362A642" w14:textId="77777777"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Position</w:t>
      </w:r>
      <w:r>
        <w:rPr>
          <w:rFonts w:ascii="Times New Roman" w:hAnsi="Times New Roman" w:cs="Times New Roman"/>
          <w:sz w:val="20"/>
          <w:szCs w:val="20"/>
        </w:rPr>
        <w:t>: Sessional Lecturer I / II</w:t>
      </w:r>
    </w:p>
    <w:p w14:paraId="2A9121B2" w14:textId="77777777"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14:paraId="1CC67CE9" w14:textId="77777777" w:rsidR="00CB6BA3" w:rsidRPr="00CB6BA3" w:rsidRDefault="00404482" w:rsidP="00CB6BA3">
      <w:pPr>
        <w:autoSpaceDE w:val="0"/>
        <w:autoSpaceDN w:val="0"/>
        <w:adjustRightInd w:val="0"/>
        <w:spacing w:after="0" w:line="240" w:lineRule="auto"/>
        <w:rPr>
          <w:rFonts w:ascii="Times New Roman" w:hAnsi="Times New Roman" w:cs="Times New Roman"/>
          <w:b/>
          <w:sz w:val="20"/>
          <w:szCs w:val="20"/>
          <w:highlight w:val="yellow"/>
          <w:lang w:val="en-US"/>
        </w:rPr>
      </w:pPr>
      <w:r>
        <w:rPr>
          <w:rFonts w:ascii="Times New Roman" w:hAnsi="Times New Roman" w:cs="Times New Roman"/>
          <w:b/>
          <w:bCs/>
          <w:sz w:val="20"/>
          <w:szCs w:val="20"/>
        </w:rPr>
        <w:t>Course title and code</w:t>
      </w:r>
      <w:r>
        <w:rPr>
          <w:rFonts w:ascii="Times New Roman" w:hAnsi="Times New Roman" w:cs="Times New Roman"/>
          <w:sz w:val="20"/>
          <w:szCs w:val="20"/>
        </w:rPr>
        <w:t xml:space="preserve">: </w:t>
      </w:r>
      <w:r w:rsidR="00CB6BA3" w:rsidRPr="0085686C">
        <w:rPr>
          <w:rFonts w:ascii="Times New Roman" w:hAnsi="Times New Roman" w:cs="Times New Roman"/>
          <w:b/>
          <w:sz w:val="20"/>
          <w:szCs w:val="20"/>
          <w:lang w:val="en-US"/>
        </w:rPr>
        <w:t>The Science of Emotional Intelligence and its Application to Leadership</w:t>
      </w:r>
    </w:p>
    <w:p w14:paraId="05B2C8EB" w14:textId="77777777"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14:paraId="36D2A3C8" w14:textId="77777777" w:rsidR="00FC42D6" w:rsidRPr="003F18F3" w:rsidRDefault="00404482" w:rsidP="00FC42D6">
      <w:pPr>
        <w:tabs>
          <w:tab w:val="left" w:pos="0"/>
        </w:tabs>
        <w:rPr>
          <w:rFonts w:ascii="Times New Roman" w:hAnsi="Times New Roman"/>
          <w:sz w:val="20"/>
        </w:rPr>
      </w:pPr>
      <w:r>
        <w:rPr>
          <w:rFonts w:ascii="Times New Roman" w:hAnsi="Times New Roman" w:cs="Times New Roman"/>
          <w:b/>
          <w:bCs/>
          <w:sz w:val="20"/>
          <w:szCs w:val="20"/>
        </w:rPr>
        <w:t>Course description</w:t>
      </w:r>
      <w:r>
        <w:rPr>
          <w:rFonts w:ascii="Times New Roman" w:hAnsi="Times New Roman" w:cs="Times New Roman"/>
          <w:sz w:val="20"/>
          <w:szCs w:val="20"/>
        </w:rPr>
        <w:t xml:space="preserve">: </w:t>
      </w:r>
      <w:r w:rsidR="00FC42D6" w:rsidRPr="003F18F3">
        <w:rPr>
          <w:rFonts w:ascii="Times New Roman" w:hAnsi="Times New Roman"/>
          <w:sz w:val="20"/>
        </w:rPr>
        <w:t xml:space="preserve">A growing body of social science research offers clear evidence that emotional intelligence (EQ) plays a crucial role in leadership effectiveness. We know that the most successful managers are able to motivate and achieve best performances through the ability to understand others, and the key to this is to first understand </w:t>
      </w:r>
      <w:proofErr w:type="gramStart"/>
      <w:r w:rsidR="00FC42D6" w:rsidRPr="003F18F3">
        <w:rPr>
          <w:rFonts w:ascii="Times New Roman" w:hAnsi="Times New Roman"/>
          <w:sz w:val="20"/>
        </w:rPr>
        <w:t>yourself</w:t>
      </w:r>
      <w:proofErr w:type="gramEnd"/>
      <w:r w:rsidR="00FC42D6" w:rsidRPr="003F18F3">
        <w:rPr>
          <w:rFonts w:ascii="Times New Roman" w:hAnsi="Times New Roman"/>
          <w:sz w:val="20"/>
        </w:rPr>
        <w:t>. In this course, you will c</w:t>
      </w:r>
      <w:r w:rsidR="00F808CE">
        <w:rPr>
          <w:rFonts w:ascii="Times New Roman" w:hAnsi="Times New Roman"/>
          <w:sz w:val="20"/>
        </w:rPr>
        <w:t xml:space="preserve">omplete the most scientifically </w:t>
      </w:r>
      <w:r w:rsidR="00FC42D6" w:rsidRPr="003F18F3">
        <w:rPr>
          <w:rFonts w:ascii="Times New Roman" w:hAnsi="Times New Roman"/>
          <w:sz w:val="20"/>
        </w:rPr>
        <w:t xml:space="preserve">validated EQ assessment available, </w:t>
      </w:r>
      <w:r w:rsidR="00FC42D6" w:rsidRPr="003F18F3">
        <w:rPr>
          <w:rFonts w:ascii="Times New Roman" w:hAnsi="Times New Roman"/>
          <w:i/>
          <w:sz w:val="20"/>
        </w:rPr>
        <w:t xml:space="preserve">The Emotional Quotient Inventory </w:t>
      </w:r>
      <w:r w:rsidR="00FC42D6" w:rsidRPr="003F18F3">
        <w:rPr>
          <w:rFonts w:ascii="Times New Roman" w:hAnsi="Times New Roman"/>
          <w:sz w:val="20"/>
        </w:rPr>
        <w:t>(EQ-</w:t>
      </w:r>
      <w:proofErr w:type="spellStart"/>
      <w:r w:rsidR="00FC42D6" w:rsidRPr="003F18F3">
        <w:rPr>
          <w:rFonts w:ascii="Times New Roman" w:hAnsi="Times New Roman"/>
          <w:sz w:val="20"/>
        </w:rPr>
        <w:t>i</w:t>
      </w:r>
      <w:proofErr w:type="spellEnd"/>
      <w:r w:rsidR="00FC42D6" w:rsidRPr="003F18F3">
        <w:rPr>
          <w:rFonts w:ascii="Times New Roman" w:hAnsi="Times New Roman"/>
          <w:sz w:val="20"/>
        </w:rPr>
        <w:t xml:space="preserve">) and receive a detailed report that identifies your leadership strengths and targets areas for development. You will acquire an enhanced level of self-knowledge and a deeper awareness of your impact on others. This will form the basis of a personal development plan that will help you improve your leadership effectiveness. </w:t>
      </w:r>
    </w:p>
    <w:p w14:paraId="49E20347" w14:textId="77777777" w:rsidR="00FC42D6" w:rsidRPr="003F18F3" w:rsidRDefault="00FC42D6" w:rsidP="00FC42D6">
      <w:pPr>
        <w:tabs>
          <w:tab w:val="left" w:pos="3240"/>
        </w:tabs>
        <w:ind w:right="90"/>
        <w:rPr>
          <w:rFonts w:ascii="Times New Roman" w:hAnsi="Times New Roman"/>
          <w:sz w:val="20"/>
        </w:rPr>
      </w:pPr>
      <w:r w:rsidRPr="003F18F3">
        <w:rPr>
          <w:rFonts w:ascii="Times New Roman" w:hAnsi="Times New Roman"/>
          <w:sz w:val="20"/>
        </w:rPr>
        <w:t xml:space="preserve">In this course we will also examine evidence-based research that links leadership effectiveness to authenticity and mindfulness, both of which can be enhanced through mindfulness training programs. Simply defined, mindfulness is the awareness of one’s mental processes and the understanding of how one’s mind works. Using case studies, we will discover why companies such as Carlsberg, Google, Sony and General Electric have trained hundreds of employees in mindfulness. </w:t>
      </w:r>
    </w:p>
    <w:p w14:paraId="7EA4898A" w14:textId="77777777"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Estimated Enrolment</w:t>
      </w:r>
      <w:r>
        <w:rPr>
          <w:rFonts w:ascii="Times New Roman" w:hAnsi="Times New Roman" w:cs="Times New Roman"/>
          <w:sz w:val="20"/>
          <w:szCs w:val="20"/>
        </w:rPr>
        <w:t xml:space="preserve">: </w:t>
      </w:r>
      <w:r w:rsidRPr="0085686C">
        <w:rPr>
          <w:rFonts w:ascii="Times New Roman" w:hAnsi="Times New Roman" w:cs="Times New Roman"/>
          <w:sz w:val="20"/>
          <w:szCs w:val="20"/>
        </w:rPr>
        <w:t>Approximately 25</w:t>
      </w:r>
      <w:r>
        <w:rPr>
          <w:rFonts w:ascii="Times New Roman" w:hAnsi="Times New Roman" w:cs="Times New Roman"/>
          <w:sz w:val="20"/>
          <w:szCs w:val="20"/>
        </w:rPr>
        <w:t xml:space="preserve"> students</w:t>
      </w:r>
    </w:p>
    <w:p w14:paraId="093D6FAB" w14:textId="77777777"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14:paraId="14F1A267" w14:textId="77777777"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Estimated TA support</w:t>
      </w:r>
      <w:r>
        <w:rPr>
          <w:rFonts w:ascii="Times New Roman" w:hAnsi="Times New Roman" w:cs="Times New Roman"/>
          <w:sz w:val="20"/>
          <w:szCs w:val="20"/>
        </w:rPr>
        <w:t>: TBA</w:t>
      </w:r>
    </w:p>
    <w:p w14:paraId="14F01480" w14:textId="77777777"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14:paraId="594F2620" w14:textId="77777777"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Class schedule</w:t>
      </w:r>
      <w:r w:rsidRPr="0085686C">
        <w:rPr>
          <w:rFonts w:ascii="Times New Roman" w:hAnsi="Times New Roman" w:cs="Times New Roman"/>
          <w:sz w:val="20"/>
          <w:szCs w:val="20"/>
        </w:rPr>
        <w:t>: one three-hour lecture per week; timetable</w:t>
      </w:r>
      <w:r>
        <w:rPr>
          <w:rFonts w:ascii="Times New Roman" w:hAnsi="Times New Roman" w:cs="Times New Roman"/>
          <w:sz w:val="20"/>
          <w:szCs w:val="20"/>
        </w:rPr>
        <w:t xml:space="preserve"> to be determined.</w:t>
      </w:r>
    </w:p>
    <w:p w14:paraId="4C76793C" w14:textId="77777777"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14:paraId="7815C3F1" w14:textId="77777777"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Sessional date of appointment</w:t>
      </w:r>
      <w:r>
        <w:rPr>
          <w:rFonts w:ascii="Times New Roman" w:hAnsi="Times New Roman" w:cs="Times New Roman"/>
          <w:sz w:val="20"/>
          <w:szCs w:val="20"/>
        </w:rPr>
        <w:t xml:space="preserve">: </w:t>
      </w:r>
      <w:r w:rsidR="00866DB8" w:rsidRPr="0085686C">
        <w:rPr>
          <w:rFonts w:ascii="Times New Roman" w:hAnsi="Times New Roman" w:cs="Times New Roman"/>
          <w:sz w:val="20"/>
          <w:szCs w:val="20"/>
        </w:rPr>
        <w:t>WINTER</w:t>
      </w:r>
      <w:r w:rsidRPr="0085686C">
        <w:rPr>
          <w:rFonts w:ascii="Times New Roman" w:hAnsi="Times New Roman" w:cs="Times New Roman"/>
          <w:sz w:val="20"/>
          <w:szCs w:val="20"/>
        </w:rPr>
        <w:t xml:space="preserve"> Session, </w:t>
      </w:r>
      <w:r w:rsidR="00866DB8" w:rsidRPr="0085686C">
        <w:rPr>
          <w:rFonts w:ascii="Times New Roman" w:hAnsi="Times New Roman" w:cs="Times New Roman"/>
          <w:sz w:val="20"/>
          <w:szCs w:val="20"/>
        </w:rPr>
        <w:t>January</w:t>
      </w:r>
      <w:r w:rsidRPr="0085686C">
        <w:rPr>
          <w:rFonts w:ascii="Times New Roman" w:hAnsi="Times New Roman" w:cs="Times New Roman"/>
          <w:sz w:val="20"/>
          <w:szCs w:val="20"/>
        </w:rPr>
        <w:t>-</w:t>
      </w:r>
      <w:r w:rsidR="00866DB8" w:rsidRPr="0085686C">
        <w:rPr>
          <w:rFonts w:ascii="Times New Roman" w:hAnsi="Times New Roman" w:cs="Times New Roman"/>
          <w:sz w:val="20"/>
          <w:szCs w:val="20"/>
        </w:rPr>
        <w:t xml:space="preserve">April </w:t>
      </w:r>
      <w:r w:rsidRPr="0085686C">
        <w:rPr>
          <w:rFonts w:ascii="Times New Roman" w:hAnsi="Times New Roman" w:cs="Times New Roman"/>
          <w:sz w:val="20"/>
          <w:szCs w:val="20"/>
        </w:rPr>
        <w:t>201</w:t>
      </w:r>
      <w:r w:rsidR="00866DB8" w:rsidRPr="0085686C">
        <w:rPr>
          <w:rFonts w:ascii="Times New Roman" w:hAnsi="Times New Roman" w:cs="Times New Roman"/>
          <w:sz w:val="20"/>
          <w:szCs w:val="20"/>
        </w:rPr>
        <w:t>5</w:t>
      </w:r>
      <w:r w:rsidRPr="0085686C">
        <w:rPr>
          <w:rFonts w:ascii="Times New Roman" w:hAnsi="Times New Roman" w:cs="Times New Roman"/>
          <w:sz w:val="20"/>
          <w:szCs w:val="20"/>
        </w:rPr>
        <w:t>.</w:t>
      </w:r>
    </w:p>
    <w:p w14:paraId="760AE9E3" w14:textId="77777777"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14:paraId="1BBB94B1" w14:textId="77777777"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Salary</w:t>
      </w:r>
      <w:r>
        <w:rPr>
          <w:rFonts w:ascii="Times New Roman" w:hAnsi="Times New Roman" w:cs="Times New Roman"/>
          <w:sz w:val="20"/>
          <w:szCs w:val="20"/>
        </w:rPr>
        <w:t xml:space="preserve">: Minimum level of pay is $7,125 (Sessional Lecturer I) and $7,575 (Sessional Lecturer II), which includes vacation </w:t>
      </w:r>
      <w:proofErr w:type="spellStart"/>
      <w:r>
        <w:rPr>
          <w:rFonts w:ascii="Times New Roman" w:hAnsi="Times New Roman" w:cs="Times New Roman"/>
          <w:sz w:val="20"/>
          <w:szCs w:val="20"/>
        </w:rPr>
        <w:t>pay</w:t>
      </w:r>
      <w:proofErr w:type="gramStart"/>
      <w:r>
        <w:rPr>
          <w:rFonts w:ascii="Times New Roman" w:hAnsi="Times New Roman" w:cs="Times New Roman"/>
          <w:sz w:val="20"/>
          <w:szCs w:val="20"/>
        </w:rPr>
        <w:t>,and</w:t>
      </w:r>
      <w:proofErr w:type="spellEnd"/>
      <w:proofErr w:type="gramEnd"/>
      <w:r>
        <w:rPr>
          <w:rFonts w:ascii="Times New Roman" w:hAnsi="Times New Roman" w:cs="Times New Roman"/>
          <w:sz w:val="20"/>
          <w:szCs w:val="20"/>
        </w:rPr>
        <w:t xml:space="preserve"> may increase depending on applicant’s level of experience and suitability for the position.</w:t>
      </w:r>
    </w:p>
    <w:p w14:paraId="0643FB15" w14:textId="77777777"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14:paraId="7904119E" w14:textId="02FE0948" w:rsidR="00030A1D" w:rsidRPr="00C319EF" w:rsidRDefault="00404482" w:rsidP="00030A1D">
      <w:pPr>
        <w:autoSpaceDE w:val="0"/>
        <w:autoSpaceDN w:val="0"/>
        <w:adjustRightInd w:val="0"/>
        <w:spacing w:after="0" w:line="240" w:lineRule="auto"/>
        <w:rPr>
          <w:rFonts w:ascii="Times New Roman" w:hAnsi="Times New Roman" w:cs="Times New Roman"/>
          <w:sz w:val="20"/>
          <w:szCs w:val="20"/>
        </w:rPr>
      </w:pPr>
      <w:r w:rsidRPr="00C319EF">
        <w:rPr>
          <w:rFonts w:ascii="Times New Roman" w:hAnsi="Times New Roman" w:cs="Times New Roman"/>
          <w:b/>
          <w:bCs/>
          <w:sz w:val="20"/>
          <w:szCs w:val="20"/>
        </w:rPr>
        <w:t>Qualifications</w:t>
      </w:r>
      <w:r w:rsidRPr="00C319EF">
        <w:rPr>
          <w:rFonts w:ascii="Times New Roman" w:hAnsi="Times New Roman" w:cs="Times New Roman"/>
          <w:sz w:val="20"/>
          <w:szCs w:val="20"/>
        </w:rPr>
        <w:t xml:space="preserve">: </w:t>
      </w:r>
      <w:r w:rsidR="00AE6731" w:rsidRPr="00C319EF">
        <w:rPr>
          <w:rFonts w:ascii="Times New Roman" w:hAnsi="Times New Roman" w:cs="Times New Roman"/>
          <w:sz w:val="20"/>
          <w:szCs w:val="20"/>
        </w:rPr>
        <w:t>Applicant</w:t>
      </w:r>
      <w:r w:rsidR="00AE6731">
        <w:rPr>
          <w:rFonts w:ascii="Times New Roman" w:hAnsi="Times New Roman" w:cs="Times New Roman"/>
          <w:sz w:val="20"/>
          <w:szCs w:val="20"/>
        </w:rPr>
        <w:t>s</w:t>
      </w:r>
      <w:r w:rsidR="00AE6731" w:rsidRPr="00C319EF">
        <w:rPr>
          <w:rFonts w:ascii="Times New Roman" w:hAnsi="Times New Roman" w:cs="Times New Roman"/>
          <w:sz w:val="20"/>
          <w:szCs w:val="20"/>
        </w:rPr>
        <w:t xml:space="preserve"> must have e</w:t>
      </w:r>
      <w:proofErr w:type="spellStart"/>
      <w:r w:rsidR="00AE6731" w:rsidRPr="00C319EF">
        <w:rPr>
          <w:rFonts w:ascii="Times New Roman" w:hAnsi="Times New Roman" w:cs="Times New Roman"/>
          <w:sz w:val="20"/>
          <w:szCs w:val="20"/>
          <w:lang w:val="en-US"/>
        </w:rPr>
        <w:t>xtensive</w:t>
      </w:r>
      <w:proofErr w:type="spellEnd"/>
      <w:r w:rsidR="00AE6731" w:rsidRPr="00C319EF">
        <w:rPr>
          <w:rFonts w:ascii="Times New Roman" w:hAnsi="Times New Roman" w:cs="Times New Roman"/>
          <w:sz w:val="20"/>
          <w:szCs w:val="20"/>
          <w:lang w:val="en-US"/>
        </w:rPr>
        <w:t xml:space="preserve"> experience in the area of Emotional Intelligence and Leadership. In addition, applicant</w:t>
      </w:r>
      <w:r w:rsidR="00AE6731">
        <w:rPr>
          <w:rFonts w:ascii="Times New Roman" w:hAnsi="Times New Roman" w:cs="Times New Roman"/>
          <w:sz w:val="20"/>
          <w:szCs w:val="20"/>
          <w:lang w:val="en-US"/>
        </w:rPr>
        <w:t>s</w:t>
      </w:r>
      <w:r w:rsidR="00AE6731" w:rsidRPr="00C319EF">
        <w:rPr>
          <w:rFonts w:ascii="Times New Roman" w:hAnsi="Times New Roman" w:cs="Times New Roman"/>
          <w:sz w:val="20"/>
          <w:szCs w:val="20"/>
          <w:lang w:val="en-US"/>
        </w:rPr>
        <w:t xml:space="preserve"> must have extensive knowledge of EQ assessments, in particular the role and use of </w:t>
      </w:r>
      <w:r w:rsidR="00AE6731" w:rsidRPr="00C319EF">
        <w:rPr>
          <w:rFonts w:ascii="Times New Roman" w:hAnsi="Times New Roman" w:cs="Times New Roman"/>
          <w:i/>
          <w:sz w:val="20"/>
          <w:szCs w:val="20"/>
        </w:rPr>
        <w:t xml:space="preserve">The Emotional Quotient Inventory </w:t>
      </w:r>
      <w:r w:rsidR="00AE6731" w:rsidRPr="00C319EF">
        <w:rPr>
          <w:rFonts w:ascii="Times New Roman" w:hAnsi="Times New Roman" w:cs="Times New Roman"/>
          <w:sz w:val="20"/>
          <w:szCs w:val="20"/>
        </w:rPr>
        <w:t>(EQ-</w:t>
      </w:r>
      <w:proofErr w:type="spellStart"/>
      <w:r w:rsidR="00AE6731" w:rsidRPr="00C319EF">
        <w:rPr>
          <w:rFonts w:ascii="Times New Roman" w:hAnsi="Times New Roman" w:cs="Times New Roman"/>
          <w:sz w:val="20"/>
          <w:szCs w:val="20"/>
        </w:rPr>
        <w:t>i</w:t>
      </w:r>
      <w:proofErr w:type="spellEnd"/>
      <w:r w:rsidR="00AE6731" w:rsidRPr="00C319EF">
        <w:rPr>
          <w:rFonts w:ascii="Times New Roman" w:hAnsi="Times New Roman" w:cs="Times New Roman"/>
          <w:sz w:val="20"/>
          <w:szCs w:val="20"/>
        </w:rPr>
        <w:t>). The applicant must have excellent skills in performing assessments and generating reports based on assessment results. The applicant must also have</w:t>
      </w:r>
      <w:r w:rsidR="00AE6731" w:rsidRPr="00C319EF">
        <w:rPr>
          <w:rFonts w:ascii="Times New Roman" w:hAnsi="Times New Roman" w:cs="Times New Roman"/>
          <w:sz w:val="20"/>
          <w:szCs w:val="20"/>
          <w:lang w:val="en-US"/>
        </w:rPr>
        <w:t xml:space="preserve"> experience in and knowledge of </w:t>
      </w:r>
      <w:r w:rsidR="00AE6731" w:rsidRPr="00C319EF">
        <w:rPr>
          <w:rFonts w:ascii="Times New Roman" w:hAnsi="Times New Roman" w:cs="Times New Roman"/>
          <w:sz w:val="20"/>
          <w:szCs w:val="20"/>
        </w:rPr>
        <w:t xml:space="preserve">evidence-based research that links leadership effectiveness to authenticity and mindfulness, as well as experience with mindfulness training </w:t>
      </w:r>
      <w:r w:rsidR="00AE6731">
        <w:rPr>
          <w:rFonts w:ascii="Times New Roman" w:hAnsi="Times New Roman" w:cs="Times New Roman"/>
          <w:sz w:val="20"/>
          <w:szCs w:val="20"/>
        </w:rPr>
        <w:t xml:space="preserve">programs and </w:t>
      </w:r>
      <w:r w:rsidR="00AE6731" w:rsidRPr="00C319EF">
        <w:rPr>
          <w:rFonts w:ascii="Times New Roman" w:hAnsi="Times New Roman" w:cs="Times New Roman"/>
          <w:sz w:val="20"/>
          <w:szCs w:val="20"/>
        </w:rPr>
        <w:t>activities related to enhancing students’ personal leadership capability and readiness for success.</w:t>
      </w:r>
      <w:r w:rsidR="00AE6731">
        <w:rPr>
          <w:rFonts w:ascii="Times New Roman" w:hAnsi="Times New Roman" w:cs="Times New Roman"/>
          <w:sz w:val="20"/>
          <w:szCs w:val="20"/>
        </w:rPr>
        <w:t xml:space="preserve"> </w:t>
      </w:r>
      <w:r w:rsidRPr="00C319EF">
        <w:rPr>
          <w:rFonts w:ascii="Times New Roman" w:hAnsi="Times New Roman" w:cs="Times New Roman"/>
          <w:sz w:val="20"/>
          <w:szCs w:val="20"/>
        </w:rPr>
        <w:t>Applicants should have a strong record of presenting lectures</w:t>
      </w:r>
      <w:r w:rsidR="0037236E" w:rsidRPr="00C319EF">
        <w:rPr>
          <w:rFonts w:ascii="Times New Roman" w:hAnsi="Times New Roman" w:cs="Times New Roman"/>
          <w:sz w:val="20"/>
          <w:szCs w:val="20"/>
        </w:rPr>
        <w:t>.</w:t>
      </w:r>
      <w:r w:rsidR="00EB5CF6">
        <w:rPr>
          <w:rFonts w:ascii="Times New Roman" w:hAnsi="Times New Roman" w:cs="Times New Roman"/>
          <w:sz w:val="20"/>
          <w:szCs w:val="20"/>
        </w:rPr>
        <w:t xml:space="preserve"> </w:t>
      </w:r>
      <w:r w:rsidRPr="00C319EF">
        <w:rPr>
          <w:rFonts w:ascii="Times New Roman" w:hAnsi="Times New Roman" w:cs="Times New Roman"/>
          <w:sz w:val="20"/>
          <w:szCs w:val="20"/>
        </w:rPr>
        <w:t>The applicant must be able to lecture in a clear voice, and explain concepts clearly</w:t>
      </w:r>
      <w:r w:rsidR="00D72D13">
        <w:rPr>
          <w:rFonts w:ascii="Times New Roman" w:hAnsi="Times New Roman" w:cs="Times New Roman"/>
          <w:sz w:val="20"/>
          <w:szCs w:val="20"/>
        </w:rPr>
        <w:t>.</w:t>
      </w:r>
    </w:p>
    <w:p w14:paraId="2C24D50F" w14:textId="77777777" w:rsidR="00404482" w:rsidRDefault="00404482" w:rsidP="00404482">
      <w:pPr>
        <w:autoSpaceDE w:val="0"/>
        <w:autoSpaceDN w:val="0"/>
        <w:adjustRightInd w:val="0"/>
        <w:spacing w:after="0" w:line="240" w:lineRule="auto"/>
        <w:rPr>
          <w:rFonts w:ascii="Times New Roman" w:hAnsi="Times New Roman" w:cs="Times New Roman"/>
          <w:b/>
          <w:bCs/>
          <w:i/>
          <w:iCs/>
          <w:sz w:val="20"/>
          <w:szCs w:val="20"/>
        </w:rPr>
      </w:pPr>
    </w:p>
    <w:p w14:paraId="1C0E6144" w14:textId="77777777" w:rsidR="00404482" w:rsidRDefault="00404482" w:rsidP="00404482">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b/>
          <w:bCs/>
          <w:i/>
          <w:iCs/>
          <w:sz w:val="20"/>
          <w:szCs w:val="20"/>
        </w:rPr>
        <w:t>Please note</w:t>
      </w:r>
      <w:r>
        <w:rPr>
          <w:rFonts w:ascii="Times New Roman" w:hAnsi="Times New Roman" w:cs="Times New Roman"/>
          <w:i/>
          <w:iCs/>
          <w:sz w:val="20"/>
          <w:szCs w:val="20"/>
        </w:rPr>
        <w:t xml:space="preserve">: Undergraduate or graduate students and postdoctoral fellows of the University of Toronto are covered by the CUPE 3902 </w:t>
      </w:r>
      <w:r>
        <w:rPr>
          <w:rFonts w:ascii="Times New Roman" w:hAnsi="Times New Roman" w:cs="Times New Roman"/>
          <w:b/>
          <w:bCs/>
          <w:i/>
          <w:iCs/>
          <w:sz w:val="20"/>
          <w:szCs w:val="20"/>
        </w:rPr>
        <w:t xml:space="preserve">Unit 1 </w:t>
      </w:r>
      <w:r>
        <w:rPr>
          <w:rFonts w:ascii="Times New Roman" w:hAnsi="Times New Roman" w:cs="Times New Roman"/>
          <w:i/>
          <w:iCs/>
          <w:sz w:val="20"/>
          <w:szCs w:val="20"/>
        </w:rPr>
        <w:t>collective agreement rather than the Unit 3 collective agreement, and should not apply for positions posted under the Unit 3 collective agreement.</w:t>
      </w:r>
    </w:p>
    <w:p w14:paraId="5D742046" w14:textId="77777777" w:rsidR="00325728" w:rsidRDefault="00325728" w:rsidP="00404482">
      <w:pPr>
        <w:autoSpaceDE w:val="0"/>
        <w:autoSpaceDN w:val="0"/>
        <w:adjustRightInd w:val="0"/>
        <w:spacing w:after="0" w:line="240" w:lineRule="auto"/>
        <w:rPr>
          <w:rFonts w:ascii="Times New Roman" w:hAnsi="Times New Roman" w:cs="Times New Roman"/>
          <w:i/>
          <w:iCs/>
          <w:sz w:val="20"/>
          <w:szCs w:val="20"/>
        </w:rPr>
      </w:pPr>
    </w:p>
    <w:p w14:paraId="5CD30B7E" w14:textId="77777777" w:rsidR="00404482" w:rsidRDefault="00404482"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Brief description of duties</w:t>
      </w:r>
      <w:r>
        <w:rPr>
          <w:rFonts w:ascii="Times New Roman" w:hAnsi="Times New Roman" w:cs="Times New Roman"/>
          <w:sz w:val="20"/>
          <w:szCs w:val="20"/>
        </w:rPr>
        <w:t>: Duties include: preparation of lectures and course materials; delivery of lectures; possible supervision of Teaching Assistants; setting and marking of projects, tests and exams; evaluation of final grades; contact with students.</w:t>
      </w:r>
    </w:p>
    <w:p w14:paraId="276CCB66" w14:textId="77777777"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14:paraId="29B8FF3D" w14:textId="77777777" w:rsidR="00325728" w:rsidRDefault="00325728" w:rsidP="00404482">
      <w:pPr>
        <w:autoSpaceDE w:val="0"/>
        <w:autoSpaceDN w:val="0"/>
        <w:adjustRightInd w:val="0"/>
        <w:spacing w:after="0" w:line="240" w:lineRule="auto"/>
        <w:rPr>
          <w:rFonts w:ascii="Times New Roman" w:hAnsi="Times New Roman" w:cs="Times New Roman"/>
          <w:b/>
          <w:bCs/>
          <w:sz w:val="20"/>
          <w:szCs w:val="20"/>
        </w:rPr>
      </w:pPr>
    </w:p>
    <w:p w14:paraId="13C3CDBE" w14:textId="18611B9D" w:rsidR="00404482" w:rsidRDefault="00404482" w:rsidP="0040448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To indi</w:t>
      </w:r>
      <w:bookmarkStart w:id="0" w:name="_GoBack"/>
      <w:bookmarkEnd w:id="0"/>
      <w:r>
        <w:rPr>
          <w:rFonts w:ascii="Times New Roman" w:hAnsi="Times New Roman" w:cs="Times New Roman"/>
          <w:b/>
          <w:bCs/>
          <w:sz w:val="20"/>
          <w:szCs w:val="20"/>
        </w:rPr>
        <w:t>cate interest in this position, please send an updated CV and a completed application form, download from</w:t>
      </w:r>
      <w:r w:rsidR="000678F7">
        <w:rPr>
          <w:rFonts w:ascii="Times New Roman" w:hAnsi="Times New Roman" w:cs="Times New Roman"/>
          <w:b/>
          <w:bCs/>
          <w:sz w:val="20"/>
          <w:szCs w:val="20"/>
        </w:rPr>
        <w:t xml:space="preserve">: </w:t>
      </w:r>
      <w:hyperlink r:id="rId5" w:history="1">
        <w:r w:rsidRPr="003D6B41">
          <w:rPr>
            <w:rStyle w:val="Hyperlink"/>
            <w:rFonts w:ascii="Times New Roman" w:hAnsi="Times New Roman" w:cs="Times New Roman"/>
            <w:b/>
            <w:bCs/>
            <w:sz w:val="20"/>
            <w:szCs w:val="20"/>
          </w:rPr>
          <w:t>http://www.hrandequity.utoronto.ca/Assets/HR+Digital+Assets/HR+Forms/Recruitment+$!26+Selection/c3902u3afj2012pdf.pdf</w:t>
        </w:r>
      </w:hyperlink>
    </w:p>
    <w:p w14:paraId="59B8A2A7" w14:textId="77777777" w:rsidR="00404482" w:rsidRDefault="00404482" w:rsidP="00404482">
      <w:pPr>
        <w:autoSpaceDE w:val="0"/>
        <w:autoSpaceDN w:val="0"/>
        <w:adjustRightInd w:val="0"/>
        <w:spacing w:after="0" w:line="240" w:lineRule="auto"/>
        <w:rPr>
          <w:rFonts w:ascii="Times New Roman" w:hAnsi="Times New Roman" w:cs="Times New Roman"/>
          <w:sz w:val="20"/>
          <w:szCs w:val="20"/>
        </w:rPr>
      </w:pPr>
    </w:p>
    <w:p w14:paraId="6748F1EC" w14:textId="55A4E623" w:rsidR="000678F7" w:rsidRDefault="000678F7"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Please submit applications as an attachment to an email, to:</w:t>
      </w:r>
    </w:p>
    <w:p w14:paraId="7475E385" w14:textId="77777777" w:rsidR="000678F7" w:rsidRDefault="000678F7" w:rsidP="00404482">
      <w:pPr>
        <w:autoSpaceDE w:val="0"/>
        <w:autoSpaceDN w:val="0"/>
        <w:adjustRightInd w:val="0"/>
        <w:spacing w:after="0" w:line="240" w:lineRule="auto"/>
        <w:rPr>
          <w:rFonts w:ascii="Times New Roman" w:hAnsi="Times New Roman" w:cs="Times New Roman"/>
          <w:sz w:val="20"/>
          <w:szCs w:val="20"/>
        </w:rPr>
      </w:pPr>
    </w:p>
    <w:p w14:paraId="1B44B617" w14:textId="6FC79568" w:rsidR="00404482" w:rsidRPr="00CB6BA3" w:rsidRDefault="00AE6731" w:rsidP="0040448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Markus </w:t>
      </w:r>
      <w:proofErr w:type="spellStart"/>
      <w:r>
        <w:rPr>
          <w:rFonts w:ascii="Times New Roman" w:hAnsi="Times New Roman" w:cs="Times New Roman"/>
          <w:sz w:val="20"/>
          <w:szCs w:val="20"/>
        </w:rPr>
        <w:t>Bussmann</w:t>
      </w:r>
      <w:proofErr w:type="spellEnd"/>
      <w:r>
        <w:rPr>
          <w:rFonts w:ascii="Times New Roman" w:hAnsi="Times New Roman" w:cs="Times New Roman"/>
          <w:sz w:val="20"/>
          <w:szCs w:val="20"/>
        </w:rPr>
        <w:t xml:space="preserve">, </w:t>
      </w:r>
      <w:r w:rsidR="00CB6BA3" w:rsidRPr="00CB6BA3">
        <w:rPr>
          <w:rFonts w:ascii="Times New Roman" w:hAnsi="Times New Roman" w:cs="Times New Roman"/>
          <w:sz w:val="20"/>
          <w:szCs w:val="20"/>
        </w:rPr>
        <w:t>Vice-Dean, Graduate</w:t>
      </w:r>
      <w:r>
        <w:rPr>
          <w:rFonts w:ascii="Times New Roman" w:hAnsi="Times New Roman" w:cs="Times New Roman"/>
          <w:sz w:val="20"/>
          <w:szCs w:val="20"/>
        </w:rPr>
        <w:t xml:space="preserve">, </w:t>
      </w:r>
      <w:r w:rsidR="008C4A4D" w:rsidRPr="00CB6BA3">
        <w:rPr>
          <w:rFonts w:ascii="Times New Roman" w:hAnsi="Times New Roman" w:cs="Times New Roman"/>
          <w:sz w:val="20"/>
          <w:szCs w:val="20"/>
        </w:rPr>
        <w:t>Faculty of Applied Science and Engineering</w:t>
      </w:r>
      <w:r w:rsidR="00404482" w:rsidRPr="00CB6BA3">
        <w:rPr>
          <w:rFonts w:ascii="Times New Roman" w:hAnsi="Times New Roman" w:cs="Times New Roman"/>
          <w:sz w:val="20"/>
          <w:szCs w:val="20"/>
        </w:rPr>
        <w:t>, University of Toronto</w:t>
      </w:r>
    </w:p>
    <w:p w14:paraId="360A4688" w14:textId="77777777" w:rsidR="00404482" w:rsidRPr="00CB6BA3" w:rsidRDefault="008C4A4D" w:rsidP="00404482">
      <w:pPr>
        <w:autoSpaceDE w:val="0"/>
        <w:autoSpaceDN w:val="0"/>
        <w:adjustRightInd w:val="0"/>
        <w:spacing w:after="0" w:line="240" w:lineRule="auto"/>
        <w:rPr>
          <w:rFonts w:ascii="Times New Roman" w:hAnsi="Times New Roman" w:cs="Times New Roman"/>
          <w:sz w:val="20"/>
          <w:szCs w:val="20"/>
        </w:rPr>
      </w:pPr>
      <w:r w:rsidRPr="00CB6BA3">
        <w:rPr>
          <w:rFonts w:ascii="Times New Roman" w:hAnsi="Times New Roman" w:cs="Times New Roman"/>
          <w:sz w:val="20"/>
          <w:szCs w:val="20"/>
        </w:rPr>
        <w:t>44 St. George Street,</w:t>
      </w:r>
      <w:r w:rsidR="00404482" w:rsidRPr="00CB6BA3">
        <w:rPr>
          <w:rFonts w:ascii="Times New Roman" w:hAnsi="Times New Roman" w:cs="Times New Roman"/>
          <w:sz w:val="20"/>
          <w:szCs w:val="20"/>
        </w:rPr>
        <w:t xml:space="preserve"> Toronto, Ontario M5S </w:t>
      </w:r>
      <w:r w:rsidRPr="00CB6BA3">
        <w:rPr>
          <w:rFonts w:ascii="Times New Roman" w:hAnsi="Times New Roman" w:cs="Times New Roman"/>
          <w:sz w:val="20"/>
          <w:szCs w:val="20"/>
        </w:rPr>
        <w:t>2E4</w:t>
      </w:r>
    </w:p>
    <w:p w14:paraId="43408F65" w14:textId="77777777" w:rsidR="00404482" w:rsidRDefault="00404482" w:rsidP="00404482">
      <w:pPr>
        <w:autoSpaceDE w:val="0"/>
        <w:autoSpaceDN w:val="0"/>
        <w:adjustRightInd w:val="0"/>
        <w:spacing w:after="0" w:line="240" w:lineRule="auto"/>
        <w:rPr>
          <w:rFonts w:ascii="Times New Roman" w:hAnsi="Times New Roman" w:cs="Times New Roman"/>
          <w:sz w:val="20"/>
          <w:szCs w:val="20"/>
        </w:rPr>
      </w:pPr>
      <w:r w:rsidRPr="0085686C">
        <w:rPr>
          <w:rFonts w:ascii="Times New Roman" w:hAnsi="Times New Roman" w:cs="Times New Roman"/>
          <w:sz w:val="20"/>
          <w:szCs w:val="20"/>
        </w:rPr>
        <w:t xml:space="preserve">Email: </w:t>
      </w:r>
      <w:r w:rsidR="00AE6731">
        <w:rPr>
          <w:rFonts w:ascii="Times New Roman" w:hAnsi="Times New Roman" w:cs="Times New Roman"/>
          <w:sz w:val="20"/>
          <w:szCs w:val="20"/>
        </w:rPr>
        <w:t>bussmann</w:t>
      </w:r>
      <w:r w:rsidR="008C4A4D">
        <w:rPr>
          <w:rFonts w:ascii="Times New Roman" w:hAnsi="Times New Roman" w:cs="Times New Roman"/>
          <w:sz w:val="20"/>
          <w:szCs w:val="20"/>
        </w:rPr>
        <w:t>@</w:t>
      </w:r>
      <w:r w:rsidR="00AE6731">
        <w:rPr>
          <w:rFonts w:ascii="Times New Roman" w:hAnsi="Times New Roman" w:cs="Times New Roman"/>
          <w:sz w:val="20"/>
          <w:szCs w:val="20"/>
        </w:rPr>
        <w:t>mie.</w:t>
      </w:r>
      <w:r w:rsidR="008C4A4D">
        <w:rPr>
          <w:rFonts w:ascii="Times New Roman" w:hAnsi="Times New Roman" w:cs="Times New Roman"/>
          <w:sz w:val="20"/>
          <w:szCs w:val="20"/>
        </w:rPr>
        <w:t>utoronto.ca</w:t>
      </w:r>
    </w:p>
    <w:p w14:paraId="2BBEABE1" w14:textId="77777777" w:rsidR="00404482" w:rsidRDefault="00404482" w:rsidP="00404482">
      <w:pPr>
        <w:autoSpaceDE w:val="0"/>
        <w:autoSpaceDN w:val="0"/>
        <w:adjustRightInd w:val="0"/>
        <w:spacing w:after="0" w:line="240" w:lineRule="auto"/>
        <w:rPr>
          <w:rFonts w:ascii="Times New Roman" w:hAnsi="Times New Roman" w:cs="Times New Roman"/>
          <w:b/>
          <w:bCs/>
          <w:sz w:val="20"/>
          <w:szCs w:val="20"/>
        </w:rPr>
      </w:pPr>
    </w:p>
    <w:p w14:paraId="4CD495D4" w14:textId="1C941F0A" w:rsidR="00404482" w:rsidRDefault="00404482" w:rsidP="00404482">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Closing date: </w:t>
      </w:r>
      <w:r w:rsidR="0085686C" w:rsidRPr="0085686C">
        <w:rPr>
          <w:rFonts w:ascii="Times New Roman" w:hAnsi="Times New Roman" w:cs="Times New Roman"/>
          <w:b/>
          <w:bCs/>
          <w:sz w:val="20"/>
          <w:szCs w:val="20"/>
        </w:rPr>
        <w:t>Wednesday November 26, 2014</w:t>
      </w:r>
    </w:p>
    <w:p w14:paraId="1284BD9C" w14:textId="77777777" w:rsidR="00404482" w:rsidRDefault="00404482" w:rsidP="00404482">
      <w:pPr>
        <w:autoSpaceDE w:val="0"/>
        <w:autoSpaceDN w:val="0"/>
        <w:adjustRightInd w:val="0"/>
        <w:spacing w:after="0" w:line="240" w:lineRule="auto"/>
        <w:rPr>
          <w:rFonts w:ascii="Times New Roman" w:hAnsi="Times New Roman" w:cs="Times New Roman"/>
          <w:i/>
          <w:iCs/>
          <w:sz w:val="20"/>
          <w:szCs w:val="20"/>
        </w:rPr>
      </w:pPr>
    </w:p>
    <w:p w14:paraId="69B5DE8F" w14:textId="77777777" w:rsidR="00325728" w:rsidRDefault="00404482" w:rsidP="00325728">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0"/>
          <w:szCs w:val="20"/>
        </w:rPr>
        <w:t>Please note that should rates stipulated in the collective agreement vary from rates stated in this posting, the rates stated in the collective agreement shall prevail.</w:t>
      </w:r>
    </w:p>
    <w:p w14:paraId="5D857739" w14:textId="012810EF" w:rsidR="00325728" w:rsidRPr="00325728" w:rsidRDefault="00325728" w:rsidP="00325728">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bCs/>
          <w:i/>
          <w:iCs/>
          <w:sz w:val="20"/>
          <w:szCs w:val="20"/>
        </w:rPr>
        <w:t>T</w:t>
      </w:r>
      <w:r w:rsidRPr="00325728">
        <w:rPr>
          <w:rFonts w:ascii="Times New Roman" w:hAnsi="Times New Roman" w:cs="Times New Roman"/>
          <w:bCs/>
          <w:i/>
          <w:iCs/>
          <w:sz w:val="20"/>
          <w:szCs w:val="20"/>
        </w:rPr>
        <w:t>he Department’s hiring policy is available in the Department office and at the CUPE, Local 3902 office</w:t>
      </w:r>
    </w:p>
    <w:p w14:paraId="261061D2" w14:textId="77777777" w:rsidR="00325728" w:rsidRPr="00404482" w:rsidRDefault="00325728" w:rsidP="00404482">
      <w:pPr>
        <w:autoSpaceDE w:val="0"/>
        <w:autoSpaceDN w:val="0"/>
        <w:adjustRightInd w:val="0"/>
        <w:spacing w:after="0" w:line="240" w:lineRule="auto"/>
        <w:rPr>
          <w:rFonts w:ascii="Times New Roman" w:hAnsi="Times New Roman" w:cs="Times New Roman"/>
          <w:i/>
          <w:iCs/>
          <w:sz w:val="20"/>
          <w:szCs w:val="20"/>
        </w:rPr>
      </w:pPr>
    </w:p>
    <w:sectPr w:rsidR="00325728" w:rsidRPr="004044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482"/>
    <w:rsid w:val="00030A1D"/>
    <w:rsid w:val="000678F7"/>
    <w:rsid w:val="00125B9D"/>
    <w:rsid w:val="00325728"/>
    <w:rsid w:val="0037236E"/>
    <w:rsid w:val="003D6B41"/>
    <w:rsid w:val="003F18F3"/>
    <w:rsid w:val="00404482"/>
    <w:rsid w:val="00445AA1"/>
    <w:rsid w:val="0067401C"/>
    <w:rsid w:val="0085686C"/>
    <w:rsid w:val="00866DB8"/>
    <w:rsid w:val="008C4A4D"/>
    <w:rsid w:val="00AE6731"/>
    <w:rsid w:val="00B51396"/>
    <w:rsid w:val="00BD3A0C"/>
    <w:rsid w:val="00C319EF"/>
    <w:rsid w:val="00C87064"/>
    <w:rsid w:val="00CB6BA3"/>
    <w:rsid w:val="00D72D13"/>
    <w:rsid w:val="00D91485"/>
    <w:rsid w:val="00DD3AA1"/>
    <w:rsid w:val="00EB5CF6"/>
    <w:rsid w:val="00F808CE"/>
    <w:rsid w:val="00FC42D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7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6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76546">
      <w:bodyDiv w:val="1"/>
      <w:marLeft w:val="0"/>
      <w:marRight w:val="0"/>
      <w:marTop w:val="0"/>
      <w:marBottom w:val="0"/>
      <w:divBdr>
        <w:top w:val="none" w:sz="0" w:space="0" w:color="auto"/>
        <w:left w:val="none" w:sz="0" w:space="0" w:color="auto"/>
        <w:bottom w:val="none" w:sz="0" w:space="0" w:color="auto"/>
        <w:right w:val="none" w:sz="0" w:space="0" w:color="auto"/>
      </w:divBdr>
    </w:div>
    <w:div w:id="484052042">
      <w:bodyDiv w:val="1"/>
      <w:marLeft w:val="0"/>
      <w:marRight w:val="0"/>
      <w:marTop w:val="0"/>
      <w:marBottom w:val="0"/>
      <w:divBdr>
        <w:top w:val="none" w:sz="0" w:space="0" w:color="auto"/>
        <w:left w:val="none" w:sz="0" w:space="0" w:color="auto"/>
        <w:bottom w:val="none" w:sz="0" w:space="0" w:color="auto"/>
        <w:right w:val="none" w:sz="0" w:space="0" w:color="auto"/>
      </w:divBdr>
    </w:div>
    <w:div w:id="541282608">
      <w:bodyDiv w:val="1"/>
      <w:marLeft w:val="0"/>
      <w:marRight w:val="0"/>
      <w:marTop w:val="0"/>
      <w:marBottom w:val="0"/>
      <w:divBdr>
        <w:top w:val="none" w:sz="0" w:space="0" w:color="auto"/>
        <w:left w:val="none" w:sz="0" w:space="0" w:color="auto"/>
        <w:bottom w:val="none" w:sz="0" w:space="0" w:color="auto"/>
        <w:right w:val="none" w:sz="0" w:space="0" w:color="auto"/>
      </w:divBdr>
    </w:div>
    <w:div w:id="812209861">
      <w:bodyDiv w:val="1"/>
      <w:marLeft w:val="0"/>
      <w:marRight w:val="0"/>
      <w:marTop w:val="0"/>
      <w:marBottom w:val="0"/>
      <w:divBdr>
        <w:top w:val="none" w:sz="0" w:space="0" w:color="auto"/>
        <w:left w:val="none" w:sz="0" w:space="0" w:color="auto"/>
        <w:bottom w:val="none" w:sz="0" w:space="0" w:color="auto"/>
        <w:right w:val="none" w:sz="0" w:space="0" w:color="auto"/>
      </w:divBdr>
    </w:div>
    <w:div w:id="10425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andequity.utoronto.ca/Assets/HR+Digital+Assets/HR+Forms/Recruitment+$!26+Selection/c3902u3afj2012pdf.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apscadmin</dc:creator>
  <cp:lastModifiedBy>apscadmin</cp:lastModifiedBy>
  <cp:revision>4</cp:revision>
  <dcterms:created xsi:type="dcterms:W3CDTF">2014-10-28T14:35:00Z</dcterms:created>
  <dcterms:modified xsi:type="dcterms:W3CDTF">2014-10-28T14:37:00Z</dcterms:modified>
</cp:coreProperties>
</file>